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40C4" w14:textId="3AAB146B" w:rsidR="00FA591C" w:rsidRPr="00FA591C" w:rsidRDefault="00FA591C" w:rsidP="00FA591C">
      <w:pPr>
        <w:jc w:val="center"/>
        <w:rPr>
          <w:b/>
          <w:bCs/>
        </w:rPr>
      </w:pPr>
      <w:r w:rsidRPr="00FA591C">
        <w:rPr>
          <w:b/>
          <w:bCs/>
        </w:rPr>
        <w:t>REGULAMIN AUKCJI CHARYTATYWNEJ</w:t>
      </w:r>
    </w:p>
    <w:p w14:paraId="58865C16" w14:textId="77777777" w:rsidR="00BB6AC7" w:rsidRDefault="00FA591C" w:rsidP="00FA591C">
      <w:pPr>
        <w:jc w:val="center"/>
        <w:rPr>
          <w:b/>
          <w:bCs/>
        </w:rPr>
      </w:pPr>
      <w:r w:rsidRPr="00FA591C">
        <w:rPr>
          <w:b/>
          <w:bCs/>
        </w:rPr>
        <w:t xml:space="preserve">realizowanej </w:t>
      </w:r>
      <w:r w:rsidR="00BB6AC7" w:rsidRPr="00FA591C">
        <w:rPr>
          <w:b/>
          <w:bCs/>
        </w:rPr>
        <w:t xml:space="preserve">na rzecz Omenaa Foundation </w:t>
      </w:r>
    </w:p>
    <w:p w14:paraId="3BA660B1" w14:textId="2D9216ED" w:rsidR="00FA591C" w:rsidRDefault="00FA591C" w:rsidP="00FA591C">
      <w:pPr>
        <w:jc w:val="center"/>
        <w:rPr>
          <w:b/>
          <w:bCs/>
        </w:rPr>
      </w:pPr>
      <w:r w:rsidRPr="00FA591C">
        <w:rPr>
          <w:b/>
          <w:bCs/>
        </w:rPr>
        <w:t>w ramach wydarzenia „Wielka Aukcja Charytatywna. Top Charity 2022”</w:t>
      </w:r>
    </w:p>
    <w:p w14:paraId="78D836B2" w14:textId="2E7E957F" w:rsidR="00FA591C" w:rsidRDefault="00785508" w:rsidP="00FA591C">
      <w:pPr>
        <w:jc w:val="center"/>
      </w:pPr>
      <w:r w:rsidRPr="00FA591C">
        <w:rPr>
          <w:b/>
          <w:bCs/>
        </w:rPr>
        <w:t>w dniu 21 maja 2022 roku</w:t>
      </w:r>
      <w:r>
        <w:rPr>
          <w:b/>
          <w:bCs/>
        </w:rPr>
        <w:t xml:space="preserve"> </w:t>
      </w:r>
    </w:p>
    <w:p w14:paraId="19B7470C" w14:textId="5AD42C58" w:rsidR="00FA591C" w:rsidRDefault="00FA591C" w:rsidP="00FA591C">
      <w:pPr>
        <w:jc w:val="center"/>
      </w:pPr>
      <w:r>
        <w:t>(zwany dalej „</w:t>
      </w:r>
      <w:r w:rsidRPr="00FA591C">
        <w:rPr>
          <w:b/>
          <w:bCs/>
        </w:rPr>
        <w:t>Regulaminem</w:t>
      </w:r>
      <w:r>
        <w:t>”)</w:t>
      </w:r>
    </w:p>
    <w:p w14:paraId="272D5EEB" w14:textId="77777777" w:rsidR="00FA591C" w:rsidRDefault="00FA591C" w:rsidP="00FA591C">
      <w:r>
        <w:t xml:space="preserve"> </w:t>
      </w:r>
    </w:p>
    <w:p w14:paraId="7E052797" w14:textId="548E35D7" w:rsidR="00FA591C" w:rsidRDefault="00FA591C" w:rsidP="00FA591C">
      <w:pPr>
        <w:jc w:val="both"/>
      </w:pPr>
      <w:r w:rsidRPr="00FA591C">
        <w:rPr>
          <w:u w:val="single"/>
        </w:rPr>
        <w:t>Zastrzeżenie:</w:t>
      </w:r>
      <w:r>
        <w:t xml:space="preserve"> przystąpienie do aukcji charytatywnej </w:t>
      </w:r>
      <w:r w:rsidR="002E757D">
        <w:t>(zwanej dalej „</w:t>
      </w:r>
      <w:r w:rsidR="002E757D" w:rsidRPr="00B2763E">
        <w:rPr>
          <w:b/>
          <w:bCs/>
        </w:rPr>
        <w:t>Aukcją</w:t>
      </w:r>
      <w:r w:rsidR="002E757D">
        <w:t xml:space="preserve">”) </w:t>
      </w:r>
      <w:r>
        <w:t xml:space="preserve">jest jednoznaczne z akceptacją bez zastrzeżeń treści Regulaminu. </w:t>
      </w:r>
    </w:p>
    <w:p w14:paraId="1B8BF84D" w14:textId="769DF47A" w:rsidR="00FA591C" w:rsidRPr="00FA591C" w:rsidRDefault="00FA591C" w:rsidP="0056788C">
      <w:pPr>
        <w:spacing w:after="0"/>
        <w:jc w:val="center"/>
        <w:rPr>
          <w:b/>
          <w:bCs/>
        </w:rPr>
      </w:pPr>
      <w:r w:rsidRPr="00FA591C">
        <w:rPr>
          <w:b/>
          <w:bCs/>
        </w:rPr>
        <w:t>§ 1</w:t>
      </w:r>
    </w:p>
    <w:p w14:paraId="63C1700C" w14:textId="4820583A" w:rsidR="00FA591C" w:rsidRDefault="00FA591C" w:rsidP="00FA591C">
      <w:pPr>
        <w:jc w:val="center"/>
      </w:pPr>
      <w:r w:rsidRPr="00FA591C">
        <w:rPr>
          <w:b/>
          <w:bCs/>
        </w:rPr>
        <w:t>POSTANOWIENIA OGÓLNE</w:t>
      </w:r>
    </w:p>
    <w:p w14:paraId="6D67788A" w14:textId="71D68C10" w:rsidR="00FA591C" w:rsidRPr="00B2763E" w:rsidRDefault="00FA591C" w:rsidP="00B2763E">
      <w:pPr>
        <w:pStyle w:val="Akapitzlist"/>
        <w:numPr>
          <w:ilvl w:val="0"/>
          <w:numId w:val="1"/>
        </w:numPr>
        <w:ind w:left="567" w:hanging="567"/>
        <w:contextualSpacing w:val="0"/>
        <w:jc w:val="both"/>
      </w:pPr>
      <w:r w:rsidRPr="00B2763E">
        <w:t xml:space="preserve">Organizatorem </w:t>
      </w:r>
      <w:r w:rsidR="00490E1E">
        <w:t>A</w:t>
      </w:r>
      <w:r w:rsidRPr="00B2763E">
        <w:t>ukcji jest Omenaa Foundation z siedzibą w Warszawie, ul. Heleny Kozłowskiej nr 1 lok. 43, 00-710 Warszawa, wpisana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 0000509539, NIP: 5272719133, REGON: 147357946, zwana dalej „</w:t>
      </w:r>
      <w:r w:rsidRPr="00B2763E">
        <w:rPr>
          <w:b/>
          <w:bCs/>
        </w:rPr>
        <w:t>Fundacją</w:t>
      </w:r>
      <w:r w:rsidRPr="00B2763E">
        <w:t>” lub</w:t>
      </w:r>
      <w:r w:rsidR="00B2763E" w:rsidRPr="00B2763E">
        <w:t xml:space="preserve"> </w:t>
      </w:r>
      <w:r w:rsidRPr="00B2763E">
        <w:t>„</w:t>
      </w:r>
      <w:r w:rsidRPr="00B2763E">
        <w:rPr>
          <w:b/>
          <w:bCs/>
        </w:rPr>
        <w:t>Organizatorem</w:t>
      </w:r>
      <w:r w:rsidRPr="00B2763E">
        <w:t>”</w:t>
      </w:r>
      <w:r w:rsidR="00B2763E" w:rsidRPr="00B2763E">
        <w:t>.</w:t>
      </w:r>
      <w:r w:rsidRPr="00B2763E">
        <w:t xml:space="preserve"> </w:t>
      </w:r>
    </w:p>
    <w:p w14:paraId="01DE9444" w14:textId="5A1F287A" w:rsidR="007A566F" w:rsidRDefault="00FB2FBC" w:rsidP="00FA591C">
      <w:pPr>
        <w:pStyle w:val="Akapitzlist"/>
        <w:numPr>
          <w:ilvl w:val="0"/>
          <w:numId w:val="1"/>
        </w:numPr>
        <w:ind w:left="567" w:hanging="567"/>
        <w:contextualSpacing w:val="0"/>
        <w:jc w:val="both"/>
      </w:pPr>
      <w:r>
        <w:t>Partnerami Fundacji przy organizacji Aukcji są „Dom Aukcyjny Polswiss Art” sp. z o.o. z siedzibą w Warszawie</w:t>
      </w:r>
      <w:r w:rsidR="00B64CDB">
        <w:t xml:space="preserve"> („</w:t>
      </w:r>
      <w:r w:rsidR="00B64CDB" w:rsidRPr="003E6CEE">
        <w:rPr>
          <w:b/>
          <w:bCs/>
        </w:rPr>
        <w:t>Polswiss Art</w:t>
      </w:r>
      <w:r w:rsidR="00B64CDB">
        <w:t xml:space="preserve">”) oraz </w:t>
      </w:r>
      <w:r w:rsidR="00333BDC">
        <w:t>Artinfo.pl – sp. z o.o. z siedzibą w Warszawie</w:t>
      </w:r>
      <w:r w:rsidR="003E6CEE">
        <w:t xml:space="preserve"> („</w:t>
      </w:r>
      <w:r w:rsidR="003E6CEE" w:rsidRPr="003E6CEE">
        <w:rPr>
          <w:b/>
          <w:bCs/>
        </w:rPr>
        <w:t>Artinfo</w:t>
      </w:r>
      <w:r w:rsidR="003E6CEE">
        <w:t>”).</w:t>
      </w:r>
    </w:p>
    <w:p w14:paraId="03D70CA0" w14:textId="3F2F325E" w:rsidR="00B2763E" w:rsidRPr="00222B40" w:rsidRDefault="00FA591C" w:rsidP="00FA591C">
      <w:pPr>
        <w:pStyle w:val="Akapitzlist"/>
        <w:numPr>
          <w:ilvl w:val="0"/>
          <w:numId w:val="1"/>
        </w:numPr>
        <w:ind w:left="567" w:hanging="567"/>
        <w:contextualSpacing w:val="0"/>
        <w:jc w:val="both"/>
      </w:pPr>
      <w:r w:rsidRPr="00222B40">
        <w:t xml:space="preserve">Przedmiotem </w:t>
      </w:r>
      <w:r w:rsidR="00B2763E" w:rsidRPr="00222B40">
        <w:t>A</w:t>
      </w:r>
      <w:r w:rsidRPr="00222B40">
        <w:t xml:space="preserve">ukcji są rzeczy </w:t>
      </w:r>
      <w:r w:rsidR="00B67A5E" w:rsidRPr="00222B40">
        <w:t xml:space="preserve">(dzieła sztuki i designu) oraz pakiety </w:t>
      </w:r>
      <w:r w:rsidR="00A93E56" w:rsidRPr="00222B40">
        <w:t>świadcze</w:t>
      </w:r>
      <w:r w:rsidR="00B67A5E" w:rsidRPr="00222B40">
        <w:t>ń</w:t>
      </w:r>
      <w:r w:rsidR="00A93E56" w:rsidRPr="00222B40">
        <w:t xml:space="preserve"> (</w:t>
      </w:r>
      <w:r w:rsidR="001F238E" w:rsidRPr="00222B40">
        <w:t>wystawiane w kategorii „Emocje”</w:t>
      </w:r>
      <w:r w:rsidR="00A93E56" w:rsidRPr="00222B40">
        <w:t>)</w:t>
      </w:r>
      <w:r w:rsidR="00A57EFB">
        <w:t>, zwane łącznie „</w:t>
      </w:r>
      <w:r w:rsidR="00A57EFB" w:rsidRPr="00A57EFB">
        <w:rPr>
          <w:b/>
          <w:bCs/>
        </w:rPr>
        <w:t>Obiektami</w:t>
      </w:r>
      <w:r w:rsidR="00A57EFB">
        <w:t>”,</w:t>
      </w:r>
      <w:r w:rsidR="00A93E56" w:rsidRPr="00222B40">
        <w:t xml:space="preserve"> </w:t>
      </w:r>
      <w:r w:rsidRPr="00222B40">
        <w:t>przeznaczone na licytację przez ich autorów</w:t>
      </w:r>
      <w:r w:rsidR="00222B40">
        <w:t>,</w:t>
      </w:r>
      <w:r w:rsidRPr="00222B40">
        <w:t xml:space="preserve"> właścicieli</w:t>
      </w:r>
      <w:r w:rsidR="00222B40">
        <w:t xml:space="preserve"> i inne podmioty uprawnione</w:t>
      </w:r>
      <w:r w:rsidRPr="00222B40">
        <w:t xml:space="preserve">. </w:t>
      </w:r>
    </w:p>
    <w:p w14:paraId="77E6669D" w14:textId="604B553D" w:rsidR="00FA591C" w:rsidRPr="006E3CF9" w:rsidRDefault="001557DF" w:rsidP="00FA591C">
      <w:pPr>
        <w:pStyle w:val="Akapitzlist"/>
        <w:numPr>
          <w:ilvl w:val="0"/>
          <w:numId w:val="1"/>
        </w:numPr>
        <w:ind w:left="567" w:hanging="567"/>
        <w:jc w:val="both"/>
      </w:pPr>
      <w:r w:rsidRPr="006E3CF9">
        <w:t>D</w:t>
      </w:r>
      <w:r w:rsidR="00FA591C" w:rsidRPr="006E3CF9">
        <w:t xml:space="preserve">ochód uzyskany z </w:t>
      </w:r>
      <w:r w:rsidR="00B2763E" w:rsidRPr="006E3CF9">
        <w:t>A</w:t>
      </w:r>
      <w:r w:rsidR="00FA591C" w:rsidRPr="006E3CF9">
        <w:t xml:space="preserve">ukcji przeznaczony </w:t>
      </w:r>
      <w:r w:rsidRPr="006E3CF9">
        <w:t xml:space="preserve">zostanie w 50% na pomoc uchodźcom z Ukrainy i w 50% na działania wspierające edukację podopiecznych </w:t>
      </w:r>
      <w:r w:rsidR="006E3CF9" w:rsidRPr="006E3CF9">
        <w:t>polskich domów dziecka oraz dzieci ulicy z Ghany</w:t>
      </w:r>
      <w:r w:rsidR="00FA591C" w:rsidRPr="006E3CF9">
        <w:t>.</w:t>
      </w:r>
    </w:p>
    <w:p w14:paraId="5CFB7E9C" w14:textId="16B6FE11" w:rsidR="00FA591C" w:rsidRDefault="00FA591C" w:rsidP="00B2763E">
      <w:pPr>
        <w:spacing w:after="0"/>
        <w:jc w:val="center"/>
        <w:rPr>
          <w:b/>
          <w:bCs/>
        </w:rPr>
      </w:pPr>
      <w:r w:rsidRPr="00B2763E">
        <w:rPr>
          <w:b/>
          <w:bCs/>
        </w:rPr>
        <w:t xml:space="preserve"> § 2 </w:t>
      </w:r>
    </w:p>
    <w:p w14:paraId="053D9A30" w14:textId="6816CDB1" w:rsidR="00B32718" w:rsidRDefault="00B32718" w:rsidP="00FD5917">
      <w:pPr>
        <w:jc w:val="center"/>
        <w:rPr>
          <w:b/>
          <w:bCs/>
        </w:rPr>
      </w:pPr>
      <w:r>
        <w:rPr>
          <w:b/>
          <w:bCs/>
        </w:rPr>
        <w:t xml:space="preserve">MIEJSCE </w:t>
      </w:r>
      <w:r w:rsidR="00700FAD">
        <w:rPr>
          <w:b/>
          <w:bCs/>
        </w:rPr>
        <w:t xml:space="preserve">I CZAS </w:t>
      </w:r>
      <w:r>
        <w:rPr>
          <w:b/>
          <w:bCs/>
        </w:rPr>
        <w:t>AUKCJI</w:t>
      </w:r>
    </w:p>
    <w:p w14:paraId="5A2D1CF9" w14:textId="3E87CB76" w:rsidR="00FD5917" w:rsidRPr="00FD5917" w:rsidRDefault="00FD5917" w:rsidP="00D61D32">
      <w:pPr>
        <w:pStyle w:val="Akapitzlist"/>
        <w:numPr>
          <w:ilvl w:val="0"/>
          <w:numId w:val="5"/>
        </w:numPr>
        <w:ind w:left="567" w:hanging="567"/>
        <w:contextualSpacing w:val="0"/>
        <w:jc w:val="both"/>
      </w:pPr>
      <w:r w:rsidRPr="00FD5917">
        <w:t xml:space="preserve">Aukcja odbędzie się </w:t>
      </w:r>
      <w:r w:rsidR="00417CB6">
        <w:t xml:space="preserve">podczas organizowanego przez Fundację wydarzenia </w:t>
      </w:r>
      <w:r w:rsidR="001F2C5B" w:rsidRPr="001F2C5B">
        <w:t>„Wielka Aukcja Charytatywna</w:t>
      </w:r>
      <w:r w:rsidR="00A96285">
        <w:t>.</w:t>
      </w:r>
      <w:r w:rsidR="001F2C5B" w:rsidRPr="001F2C5B">
        <w:t xml:space="preserve"> Top Charity 2022”</w:t>
      </w:r>
      <w:r w:rsidR="001F2C5B">
        <w:t xml:space="preserve">, </w:t>
      </w:r>
      <w:r w:rsidR="002E31D8" w:rsidRPr="002E31D8">
        <w:t>na terenie Muzeum Pałacu Króla Jana III w Wilanowie w Warszawie</w:t>
      </w:r>
      <w:r w:rsidR="004C03F9">
        <w:t>, przy ul. Stanisława Kostki Potockiego 10/16</w:t>
      </w:r>
      <w:r w:rsidR="00857536">
        <w:t xml:space="preserve"> („</w:t>
      </w:r>
      <w:r w:rsidR="00857536" w:rsidRPr="008B2D55">
        <w:rPr>
          <w:b/>
          <w:bCs/>
        </w:rPr>
        <w:t>Wydarzenie</w:t>
      </w:r>
      <w:r w:rsidR="00857536">
        <w:t>”)</w:t>
      </w:r>
      <w:r w:rsidR="00CA5A82">
        <w:t>.</w:t>
      </w:r>
      <w:r w:rsidRPr="00FD5917">
        <w:t xml:space="preserve"> </w:t>
      </w:r>
    </w:p>
    <w:p w14:paraId="0FBD6AFB" w14:textId="7D133CF1" w:rsidR="00FD5917" w:rsidRPr="00FD5917" w:rsidRDefault="00FB6FDF" w:rsidP="00D61D32">
      <w:pPr>
        <w:pStyle w:val="Akapitzlist"/>
        <w:numPr>
          <w:ilvl w:val="0"/>
          <w:numId w:val="5"/>
        </w:numPr>
        <w:ind w:left="567" w:hanging="567"/>
        <w:contextualSpacing w:val="0"/>
        <w:jc w:val="both"/>
      </w:pPr>
      <w:r>
        <w:t xml:space="preserve">Relacja </w:t>
      </w:r>
      <w:r w:rsidR="00C107F7">
        <w:t xml:space="preserve">na żywo </w:t>
      </w:r>
      <w:r>
        <w:t xml:space="preserve">z przebiegu Aukcji </w:t>
      </w:r>
      <w:r w:rsidR="00C107F7">
        <w:t>dostępna będzie na stronach internetowych Polswiss Art i Artinfo</w:t>
      </w:r>
      <w:r w:rsidR="00D75F16">
        <w:t xml:space="preserve">, za pośrednictwem których możliwe będzie wzięcie udziału w </w:t>
      </w:r>
      <w:r w:rsidR="000D14D9">
        <w:t>licytacji online</w:t>
      </w:r>
      <w:r w:rsidR="00F03441">
        <w:t xml:space="preserve"> (w zakresie dzieł sztuki i designu)</w:t>
      </w:r>
      <w:r w:rsidR="000D14D9">
        <w:t>.</w:t>
      </w:r>
    </w:p>
    <w:p w14:paraId="77F997E3" w14:textId="609814C6" w:rsidR="00FD5917" w:rsidRPr="00FD5917" w:rsidRDefault="00FD5917" w:rsidP="00D61D32">
      <w:pPr>
        <w:pStyle w:val="Akapitzlist"/>
        <w:numPr>
          <w:ilvl w:val="0"/>
          <w:numId w:val="5"/>
        </w:numPr>
        <w:ind w:left="567" w:hanging="567"/>
        <w:contextualSpacing w:val="0"/>
        <w:jc w:val="both"/>
      </w:pPr>
      <w:r w:rsidRPr="00FD5917">
        <w:t xml:space="preserve">Rozpoczęcie </w:t>
      </w:r>
      <w:r w:rsidR="007643E8">
        <w:t>A</w:t>
      </w:r>
      <w:r w:rsidRPr="00FD5917">
        <w:t xml:space="preserve">ukcji planowane jest na godz. </w:t>
      </w:r>
      <w:r w:rsidR="00EF49C4">
        <w:t>22</w:t>
      </w:r>
      <w:r w:rsidR="002B0ECD">
        <w:t>:00</w:t>
      </w:r>
      <w:r w:rsidRPr="00FD5917">
        <w:t xml:space="preserve">, a jej zakończenie o godz. </w:t>
      </w:r>
      <w:r w:rsidR="002B0ECD">
        <w:t>23:30</w:t>
      </w:r>
      <w:r w:rsidRPr="00FD5917">
        <w:t>.</w:t>
      </w:r>
    </w:p>
    <w:p w14:paraId="2D87D20F" w14:textId="27F25516" w:rsidR="00A23465" w:rsidRDefault="00B32718" w:rsidP="00B32718">
      <w:pPr>
        <w:spacing w:after="0"/>
        <w:jc w:val="center"/>
        <w:rPr>
          <w:b/>
          <w:bCs/>
        </w:rPr>
      </w:pPr>
      <w:r>
        <w:rPr>
          <w:b/>
          <w:bCs/>
        </w:rPr>
        <w:t>§ 3</w:t>
      </w:r>
    </w:p>
    <w:p w14:paraId="3734FDF7" w14:textId="79758BF9" w:rsidR="00FA591C" w:rsidRPr="00B2763E" w:rsidRDefault="00FA591C" w:rsidP="00B2763E">
      <w:pPr>
        <w:jc w:val="center"/>
        <w:rPr>
          <w:b/>
          <w:bCs/>
        </w:rPr>
      </w:pPr>
      <w:r w:rsidRPr="00B2763E">
        <w:rPr>
          <w:b/>
          <w:bCs/>
        </w:rPr>
        <w:t xml:space="preserve">WARUNKI UCZESTNICTWA </w:t>
      </w:r>
    </w:p>
    <w:p w14:paraId="3E51D41A" w14:textId="27070810" w:rsidR="00FA591C" w:rsidRPr="00B2763E" w:rsidRDefault="00FA591C" w:rsidP="00CF3228">
      <w:pPr>
        <w:pStyle w:val="Akapitzlist"/>
        <w:numPr>
          <w:ilvl w:val="0"/>
          <w:numId w:val="2"/>
        </w:numPr>
        <w:ind w:left="567" w:hanging="567"/>
        <w:contextualSpacing w:val="0"/>
        <w:jc w:val="both"/>
      </w:pPr>
      <w:r w:rsidRPr="00B2763E">
        <w:t xml:space="preserve">Uczestnikami </w:t>
      </w:r>
      <w:r w:rsidR="00CF3228">
        <w:t>A</w:t>
      </w:r>
      <w:r w:rsidRPr="00B2763E">
        <w:t>ukcji mogą być osoby fizyczne, które ukończyły 18 lat i posiadają pełną zdolność do czynności prawnych, osoby prawne oraz jednostki organizacyjne nie posiadające osobowości</w:t>
      </w:r>
      <w:r w:rsidR="00B2763E">
        <w:t xml:space="preserve"> </w:t>
      </w:r>
      <w:r w:rsidRPr="00B2763E">
        <w:t xml:space="preserve">prawnej, ale mogące we własnym imieniu nabywać prawa i zaciągać zobowiązania. </w:t>
      </w:r>
    </w:p>
    <w:p w14:paraId="1F97A505" w14:textId="1CA109BC" w:rsidR="00A23465" w:rsidRPr="00CC46EF" w:rsidRDefault="00A23465" w:rsidP="00CF3228">
      <w:pPr>
        <w:pStyle w:val="Akapitzlist"/>
        <w:numPr>
          <w:ilvl w:val="0"/>
          <w:numId w:val="2"/>
        </w:numPr>
        <w:ind w:left="567" w:hanging="567"/>
        <w:contextualSpacing w:val="0"/>
        <w:jc w:val="both"/>
      </w:pPr>
      <w:r w:rsidRPr="00CC46EF">
        <w:t xml:space="preserve">Wziąć udział w Aukcji mogą </w:t>
      </w:r>
      <w:r w:rsidR="00E02F18" w:rsidRPr="00CC46EF">
        <w:t xml:space="preserve">bezpośrednio osoby przebywające w miejscu </w:t>
      </w:r>
      <w:r w:rsidR="007643E8">
        <w:t>Wydarzenia</w:t>
      </w:r>
      <w:r w:rsidR="00E02F18" w:rsidRPr="00CC46EF">
        <w:t>, o którym mowa w § 2 ust. 1 Regulaminu, oraz osoby zarejestrowane uprzednio przez Polswiss Art lub Artinfo</w:t>
      </w:r>
      <w:r w:rsidR="00CD0F70" w:rsidRPr="00CC46EF">
        <w:t xml:space="preserve">, </w:t>
      </w:r>
      <w:r w:rsidR="00665B2D" w:rsidRPr="00CC46EF">
        <w:t xml:space="preserve">uczestniczące </w:t>
      </w:r>
      <w:r w:rsidR="003A4C1C">
        <w:t xml:space="preserve">(w zakresie dzieł sztuki i designu) </w:t>
      </w:r>
      <w:r w:rsidR="00665B2D" w:rsidRPr="00CC46EF">
        <w:t xml:space="preserve">w licytacji online, w imieniu których to osób </w:t>
      </w:r>
      <w:r w:rsidR="00CC5C55" w:rsidRPr="00CC46EF">
        <w:t>dokonywać postąpienia będą obecni w miejscu Aukcji przedstawiciele Polswiss Art lub Artinfo, w zależności od przypadku.</w:t>
      </w:r>
    </w:p>
    <w:p w14:paraId="28CFF1B8" w14:textId="2F86494C" w:rsidR="008B2D55" w:rsidRDefault="008B2D55" w:rsidP="00CF3228">
      <w:pPr>
        <w:pStyle w:val="Akapitzlist"/>
        <w:numPr>
          <w:ilvl w:val="0"/>
          <w:numId w:val="2"/>
        </w:numPr>
        <w:ind w:left="567" w:hanging="567"/>
        <w:contextualSpacing w:val="0"/>
        <w:jc w:val="both"/>
      </w:pPr>
      <w:r>
        <w:t xml:space="preserve">Uczestnicy mogą licytować Obiekty w imieniu własnym lub </w:t>
      </w:r>
      <w:r w:rsidR="00BC6069">
        <w:t>podmiotów, do których samodzielnego reprezentowania umocowani są zgodnie z przepisami prawa</w:t>
      </w:r>
      <w:r w:rsidR="00495528">
        <w:t>.</w:t>
      </w:r>
      <w:r w:rsidR="00BC6069">
        <w:t xml:space="preserve"> </w:t>
      </w:r>
    </w:p>
    <w:p w14:paraId="6F2317A8" w14:textId="4BDE437D" w:rsidR="00FA591C" w:rsidRPr="00CC46EF" w:rsidRDefault="00FA591C" w:rsidP="00CF3228">
      <w:pPr>
        <w:pStyle w:val="Akapitzlist"/>
        <w:numPr>
          <w:ilvl w:val="0"/>
          <w:numId w:val="2"/>
        </w:numPr>
        <w:ind w:left="567" w:hanging="567"/>
        <w:contextualSpacing w:val="0"/>
        <w:jc w:val="both"/>
      </w:pPr>
      <w:r w:rsidRPr="00CC46EF">
        <w:t xml:space="preserve">Aukcja ma charakter otwarty – podawane ceny są informacjami jawnymi, dostępnymi przez cały czas trwania licytacji dla każdego uczestnika. Licytacja odbywa się ustnie. </w:t>
      </w:r>
    </w:p>
    <w:p w14:paraId="3D759CE5" w14:textId="66308E80" w:rsidR="00FA591C" w:rsidRPr="00025350" w:rsidRDefault="00FA591C" w:rsidP="00FA591C">
      <w:pPr>
        <w:pStyle w:val="Akapitzlist"/>
        <w:numPr>
          <w:ilvl w:val="0"/>
          <w:numId w:val="2"/>
        </w:numPr>
        <w:ind w:left="567" w:hanging="567"/>
        <w:contextualSpacing w:val="0"/>
        <w:jc w:val="both"/>
      </w:pPr>
      <w:r w:rsidRPr="00025350">
        <w:t xml:space="preserve">Niedopuszczalne są działania mogące utrudniać, destabilizować i uniemożliwiać przeprowadzenie </w:t>
      </w:r>
      <w:r w:rsidR="00A96285" w:rsidRPr="00025350">
        <w:t>A</w:t>
      </w:r>
      <w:r w:rsidRPr="00025350">
        <w:t>ukcji. W przypadku stwierdzenia takich działań przez prowadząc</w:t>
      </w:r>
      <w:r w:rsidR="00025350" w:rsidRPr="00025350">
        <w:t>ych</w:t>
      </w:r>
      <w:r w:rsidRPr="00025350">
        <w:t xml:space="preserve"> </w:t>
      </w:r>
      <w:r w:rsidR="00025350" w:rsidRPr="00025350">
        <w:t>A</w:t>
      </w:r>
      <w:r w:rsidRPr="00025350">
        <w:t xml:space="preserve">ukcję, prowadzący </w:t>
      </w:r>
      <w:r w:rsidR="00025350" w:rsidRPr="00025350">
        <w:t xml:space="preserve">mają </w:t>
      </w:r>
      <w:r w:rsidRPr="00025350">
        <w:t xml:space="preserve">prawo wyeliminować uczestnika z dalszej licytacji. </w:t>
      </w:r>
    </w:p>
    <w:p w14:paraId="6410DA8D" w14:textId="5CBD5D65" w:rsidR="00FA591C" w:rsidRPr="00025350" w:rsidRDefault="00FA591C" w:rsidP="00025350">
      <w:pPr>
        <w:spacing w:after="0"/>
        <w:jc w:val="center"/>
        <w:rPr>
          <w:b/>
          <w:bCs/>
        </w:rPr>
      </w:pPr>
      <w:r w:rsidRPr="00025350">
        <w:rPr>
          <w:b/>
          <w:bCs/>
        </w:rPr>
        <w:t xml:space="preserve">§ </w:t>
      </w:r>
      <w:r w:rsidR="00025350">
        <w:rPr>
          <w:b/>
          <w:bCs/>
        </w:rPr>
        <w:t>4</w:t>
      </w:r>
      <w:r w:rsidRPr="00025350">
        <w:rPr>
          <w:b/>
          <w:bCs/>
        </w:rPr>
        <w:t xml:space="preserve"> </w:t>
      </w:r>
    </w:p>
    <w:p w14:paraId="759D397F" w14:textId="77777777" w:rsidR="00FA591C" w:rsidRPr="00025350" w:rsidRDefault="00FA591C" w:rsidP="00025350">
      <w:pPr>
        <w:jc w:val="center"/>
        <w:rPr>
          <w:b/>
          <w:bCs/>
        </w:rPr>
      </w:pPr>
      <w:r w:rsidRPr="00025350">
        <w:rPr>
          <w:b/>
          <w:bCs/>
        </w:rPr>
        <w:t xml:space="preserve">PRZEBIEG AUKCJI </w:t>
      </w:r>
    </w:p>
    <w:p w14:paraId="751F9E92" w14:textId="50ADEFD7" w:rsidR="00FA591C" w:rsidRPr="00AC268D" w:rsidRDefault="00FA591C" w:rsidP="00AC268D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AC268D">
        <w:t xml:space="preserve">Aukcja zostanie poprzedzona prezentacją </w:t>
      </w:r>
      <w:r w:rsidR="00E27B48">
        <w:t>Obiektów</w:t>
      </w:r>
      <w:r w:rsidR="00D50268" w:rsidRPr="00AC268D">
        <w:t xml:space="preserve"> </w:t>
      </w:r>
      <w:r w:rsidRPr="00AC268D">
        <w:t>na stronie internetowej</w:t>
      </w:r>
      <w:r w:rsidR="00025350" w:rsidRPr="00AC268D">
        <w:t xml:space="preserve"> </w:t>
      </w:r>
      <w:r w:rsidR="00013F6B" w:rsidRPr="00AC268D">
        <w:t xml:space="preserve">Fundacji </w:t>
      </w:r>
      <w:r w:rsidR="0080064C" w:rsidRPr="00AC268D">
        <w:t>(</w:t>
      </w:r>
      <w:hyperlink r:id="rId5" w:history="1">
        <w:r w:rsidR="0080064C" w:rsidRPr="00AC268D">
          <w:rPr>
            <w:rStyle w:val="Hipercze"/>
          </w:rPr>
          <w:t>www.omenaafoundation.com</w:t>
        </w:r>
      </w:hyperlink>
      <w:r w:rsidR="00E20AB2" w:rsidRPr="00AC268D">
        <w:t>)</w:t>
      </w:r>
      <w:r w:rsidR="00013F6B" w:rsidRPr="00AC268D">
        <w:t xml:space="preserve">, na stronach internetowych </w:t>
      </w:r>
      <w:r w:rsidR="006A78F3" w:rsidRPr="00AC268D">
        <w:t xml:space="preserve">Polswiss Art </w:t>
      </w:r>
      <w:r w:rsidR="00C5433D" w:rsidRPr="00AC268D">
        <w:t>(</w:t>
      </w:r>
      <w:hyperlink r:id="rId6" w:history="1">
        <w:r w:rsidR="00C5433D" w:rsidRPr="00AC268D">
          <w:rPr>
            <w:rStyle w:val="Hipercze"/>
          </w:rPr>
          <w:t>www.polswissart.pl</w:t>
        </w:r>
      </w:hyperlink>
      <w:r w:rsidR="00C5433D" w:rsidRPr="00AC268D">
        <w:t>) i Artinfo (</w:t>
      </w:r>
      <w:hyperlink r:id="rId7" w:history="1">
        <w:r w:rsidR="003D7330" w:rsidRPr="00AC268D">
          <w:rPr>
            <w:rStyle w:val="Hipercze"/>
          </w:rPr>
          <w:t>www.artinfo.pl</w:t>
        </w:r>
      </w:hyperlink>
      <w:r w:rsidR="003D7330" w:rsidRPr="00AC268D">
        <w:t xml:space="preserve">) </w:t>
      </w:r>
      <w:r w:rsidRPr="00AC268D">
        <w:t>oraz w katalog</w:t>
      </w:r>
      <w:r w:rsidR="009C0728" w:rsidRPr="00AC268D">
        <w:t>u</w:t>
      </w:r>
      <w:r w:rsidRPr="00AC268D">
        <w:t xml:space="preserve"> aukcyjny</w:t>
      </w:r>
      <w:r w:rsidR="009C0728" w:rsidRPr="00AC268D">
        <w:t>m</w:t>
      </w:r>
      <w:r w:rsidRPr="00AC268D">
        <w:t xml:space="preserve"> przekaz</w:t>
      </w:r>
      <w:r w:rsidR="009C0728" w:rsidRPr="00AC268D">
        <w:t xml:space="preserve">ywanym </w:t>
      </w:r>
      <w:r w:rsidRPr="00AC268D">
        <w:t>uczestnikom podczas</w:t>
      </w:r>
      <w:r w:rsidR="009C0728" w:rsidRPr="00AC268D">
        <w:t xml:space="preserve"> Wydarzenia.</w:t>
      </w:r>
      <w:r w:rsidRPr="00AC268D">
        <w:t xml:space="preserve"> </w:t>
      </w:r>
    </w:p>
    <w:p w14:paraId="1516923E" w14:textId="468B6261" w:rsidR="00DB4A4B" w:rsidRDefault="00DB4A4B" w:rsidP="00707919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>
        <w:t xml:space="preserve">Każdej obecnej w miejscu Wydarzenia </w:t>
      </w:r>
      <w:r w:rsidR="00E94D64">
        <w:t>osobie, która zgłosi Organizatorowi chęć uczestnictwa w Aukcji, udostępniony zostanie lizak aukcyjny.</w:t>
      </w:r>
    </w:p>
    <w:p w14:paraId="3112F067" w14:textId="6565FFE3" w:rsidR="00FA591C" w:rsidRPr="005C707A" w:rsidRDefault="00FA591C" w:rsidP="00707919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5C707A">
        <w:t>Przed przystąpieniem do licytacji, prowadzący licytację przedstawia</w:t>
      </w:r>
      <w:r w:rsidR="005C7877" w:rsidRPr="005C707A">
        <w:t>ją</w:t>
      </w:r>
      <w:r w:rsidRPr="005C707A">
        <w:t xml:space="preserve"> </w:t>
      </w:r>
      <w:r w:rsidR="005C7877" w:rsidRPr="005C707A">
        <w:t>u</w:t>
      </w:r>
      <w:r w:rsidRPr="005C707A">
        <w:t xml:space="preserve">czestnikom warunki licytacji. </w:t>
      </w:r>
    </w:p>
    <w:p w14:paraId="451A053D" w14:textId="77777777" w:rsidR="00860591" w:rsidRDefault="00CD4123" w:rsidP="005C7877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5C707A">
        <w:t xml:space="preserve">Licytacja danego Obiektu rozpoczyna się od jego prezentacji oraz </w:t>
      </w:r>
      <w:r w:rsidR="00C172D3" w:rsidRPr="005C707A">
        <w:t>podania przez p</w:t>
      </w:r>
      <w:r w:rsidR="00FA591C" w:rsidRPr="005C707A">
        <w:t>rowadzący</w:t>
      </w:r>
      <w:r w:rsidR="00C172D3" w:rsidRPr="005C707A">
        <w:t>ch</w:t>
      </w:r>
      <w:r w:rsidR="00FA591C" w:rsidRPr="005C707A">
        <w:t xml:space="preserve"> </w:t>
      </w:r>
      <w:r w:rsidR="00C172D3" w:rsidRPr="005C707A">
        <w:t>ceny wywoławczej</w:t>
      </w:r>
      <w:r w:rsidR="00FA591C" w:rsidRPr="005C707A">
        <w:t>.</w:t>
      </w:r>
      <w:r w:rsidR="00C172D3" w:rsidRPr="005C707A">
        <w:t xml:space="preserve"> </w:t>
      </w:r>
    </w:p>
    <w:p w14:paraId="36ACBF68" w14:textId="5F916371" w:rsidR="00FA591C" w:rsidRPr="005C707A" w:rsidRDefault="00860591" w:rsidP="005C7877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>
        <w:t>O wysokości postąpienia decyduj</w:t>
      </w:r>
      <w:r w:rsidR="00E24C27">
        <w:t>ą</w:t>
      </w:r>
      <w:r w:rsidR="00D61D32">
        <w:t xml:space="preserve"> prow</w:t>
      </w:r>
      <w:r w:rsidR="00E24C27">
        <w:t>adzący</w:t>
      </w:r>
      <w:r w:rsidR="00D60603">
        <w:t>.</w:t>
      </w:r>
      <w:r w:rsidR="00FA591C" w:rsidRPr="005C707A">
        <w:t xml:space="preserve"> </w:t>
      </w:r>
    </w:p>
    <w:p w14:paraId="2284275C" w14:textId="7530699E" w:rsidR="00FA591C" w:rsidRPr="00266744" w:rsidRDefault="00FA591C" w:rsidP="00971454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266744">
        <w:t xml:space="preserve">Każdy </w:t>
      </w:r>
      <w:r w:rsidR="000E6381" w:rsidRPr="00266744">
        <w:t>u</w:t>
      </w:r>
      <w:r w:rsidRPr="00266744">
        <w:t>czestnik może wylicytować więcej niż jed</w:t>
      </w:r>
      <w:r w:rsidR="00B924A4" w:rsidRPr="00266744">
        <w:t>e</w:t>
      </w:r>
      <w:r w:rsidRPr="00266744">
        <w:t xml:space="preserve">n </w:t>
      </w:r>
      <w:r w:rsidR="00B924A4" w:rsidRPr="00266744">
        <w:t>Obiekt</w:t>
      </w:r>
      <w:r w:rsidRPr="00266744">
        <w:t xml:space="preserve">. </w:t>
      </w:r>
    </w:p>
    <w:p w14:paraId="42E6C8F1" w14:textId="265E482E" w:rsidR="00FA591C" w:rsidRPr="00266744" w:rsidRDefault="00030E73" w:rsidP="00433B81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266744">
        <w:t>Wszystkie k</w:t>
      </w:r>
      <w:r w:rsidR="00433B81" w:rsidRPr="00266744">
        <w:t>woty</w:t>
      </w:r>
      <w:r w:rsidRPr="00266744">
        <w:t xml:space="preserve"> podczas licytacji podawane są w pełnych polskich złotych.</w:t>
      </w:r>
      <w:r w:rsidR="00433B81" w:rsidRPr="00266744">
        <w:t xml:space="preserve"> </w:t>
      </w:r>
    </w:p>
    <w:p w14:paraId="30E25C83" w14:textId="4335B417" w:rsidR="00C13E04" w:rsidRPr="00266744" w:rsidRDefault="0042147E" w:rsidP="00C13E04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266744">
        <w:t xml:space="preserve">Licytujący </w:t>
      </w:r>
      <w:r w:rsidR="00FA591C" w:rsidRPr="00266744">
        <w:t xml:space="preserve">zgłaszają swoje </w:t>
      </w:r>
      <w:r w:rsidR="00441594" w:rsidRPr="00266744">
        <w:t xml:space="preserve">postąpienia </w:t>
      </w:r>
      <w:r w:rsidR="00FA591C" w:rsidRPr="00266744">
        <w:t xml:space="preserve">poprzez uniesienie w górę </w:t>
      </w:r>
      <w:r w:rsidR="00441594" w:rsidRPr="00266744">
        <w:t>lizaka</w:t>
      </w:r>
      <w:r w:rsidR="00C13E04" w:rsidRPr="00266744">
        <w:t xml:space="preserve"> aukcyjnego.</w:t>
      </w:r>
    </w:p>
    <w:p w14:paraId="23B16508" w14:textId="77777777" w:rsidR="00266744" w:rsidRPr="00266744" w:rsidRDefault="00FA591C" w:rsidP="00FA591C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266744">
        <w:t xml:space="preserve">Pierwsza i każda następna oferta cenowa zgłoszona przez </w:t>
      </w:r>
      <w:r w:rsidR="00791E23" w:rsidRPr="00266744">
        <w:t>licytującego</w:t>
      </w:r>
      <w:r w:rsidRPr="00266744">
        <w:t xml:space="preserve"> jest prawnie wiążąca i nie może być przez niego wycofana. </w:t>
      </w:r>
    </w:p>
    <w:p w14:paraId="716E4218" w14:textId="6D2C3AF1" w:rsidR="00FA591C" w:rsidRPr="00266744" w:rsidRDefault="00FA591C" w:rsidP="00FA591C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266744">
        <w:t xml:space="preserve">Oferta złożona w toku </w:t>
      </w:r>
      <w:r w:rsidR="00266744" w:rsidRPr="00266744">
        <w:t>licytacji</w:t>
      </w:r>
      <w:r w:rsidRPr="00266744">
        <w:t xml:space="preserve"> </w:t>
      </w:r>
      <w:r w:rsidR="00266744" w:rsidRPr="00266744">
        <w:t xml:space="preserve">przez danego uczestnika </w:t>
      </w:r>
      <w:r w:rsidRPr="00266744">
        <w:t xml:space="preserve">przestaje wiązać, gdy inny </w:t>
      </w:r>
      <w:r w:rsidR="00266744" w:rsidRPr="00266744">
        <w:t>u</w:t>
      </w:r>
      <w:r w:rsidRPr="00266744">
        <w:t xml:space="preserve">czestnik </w:t>
      </w:r>
      <w:r w:rsidR="00266744" w:rsidRPr="00266744">
        <w:t>A</w:t>
      </w:r>
      <w:r w:rsidRPr="00266744">
        <w:t>ukcji złoży ofertę korzystniejszą</w:t>
      </w:r>
      <w:r w:rsidR="00266744" w:rsidRPr="00266744">
        <w:t xml:space="preserve"> </w:t>
      </w:r>
      <w:r w:rsidRPr="00266744">
        <w:t xml:space="preserve">dla Fundacji. </w:t>
      </w:r>
    </w:p>
    <w:p w14:paraId="281DD7D3" w14:textId="2BB5D696" w:rsidR="00FA591C" w:rsidRPr="006E7621" w:rsidRDefault="00B07703" w:rsidP="00FA591C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6E7621">
        <w:t xml:space="preserve">Zakończenie </w:t>
      </w:r>
      <w:r w:rsidR="00744547" w:rsidRPr="006E7621">
        <w:t xml:space="preserve">licytacji danego Obiektu następuje w momencie uderzenia młotkiem </w:t>
      </w:r>
      <w:r w:rsidR="006B0267" w:rsidRPr="006E7621">
        <w:t xml:space="preserve">przez prowadzącego Aukcję. </w:t>
      </w:r>
      <w:r w:rsidR="00FA591C" w:rsidRPr="006E7621">
        <w:t xml:space="preserve">Licytację </w:t>
      </w:r>
      <w:r w:rsidR="006B0267" w:rsidRPr="006E7621">
        <w:t xml:space="preserve">Obiektu </w:t>
      </w:r>
      <w:r w:rsidR="00FA591C" w:rsidRPr="006E7621">
        <w:t xml:space="preserve">wygrywa </w:t>
      </w:r>
      <w:r w:rsidR="006B0267" w:rsidRPr="006E7621">
        <w:t>u</w:t>
      </w:r>
      <w:r w:rsidR="00FA591C" w:rsidRPr="006E7621">
        <w:t>czestnik, który do momentu zakończenia licytacji złożył najwyższą ofertę („</w:t>
      </w:r>
      <w:r w:rsidR="00FA591C" w:rsidRPr="006E7621">
        <w:rPr>
          <w:b/>
          <w:bCs/>
        </w:rPr>
        <w:t>Zwycięzca</w:t>
      </w:r>
      <w:r w:rsidR="00FA591C" w:rsidRPr="006E7621">
        <w:t xml:space="preserve">”) . </w:t>
      </w:r>
    </w:p>
    <w:p w14:paraId="21C8276F" w14:textId="77777777" w:rsidR="00417D2B" w:rsidRPr="007C0F32" w:rsidRDefault="006E7621" w:rsidP="006E7621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7C0F32">
        <w:t>N</w:t>
      </w:r>
      <w:r w:rsidR="00FA591C" w:rsidRPr="007C0F32">
        <w:t xml:space="preserve">iezwłocznie po zakończeniu licytacji </w:t>
      </w:r>
      <w:r w:rsidRPr="007C0F32">
        <w:t xml:space="preserve">Obiektu </w:t>
      </w:r>
      <w:r w:rsidR="00BF77EB" w:rsidRPr="007C0F32">
        <w:t xml:space="preserve">Zwycięzca </w:t>
      </w:r>
      <w:r w:rsidR="00FA591C" w:rsidRPr="007C0F32">
        <w:t xml:space="preserve">przekaże Organizatorowi </w:t>
      </w:r>
      <w:r w:rsidR="00974EE3" w:rsidRPr="007C0F32">
        <w:t xml:space="preserve">wypełnione </w:t>
      </w:r>
      <w:r w:rsidR="00417D2B" w:rsidRPr="007C0F32">
        <w:t>oświadczenie, którego wzór stanowi Załącznik nr 1 do Regulaminu.</w:t>
      </w:r>
    </w:p>
    <w:p w14:paraId="56187789" w14:textId="1712AECD" w:rsidR="00FA591C" w:rsidRDefault="000A500C" w:rsidP="00FA591C">
      <w:pPr>
        <w:pStyle w:val="Akapitzlist"/>
        <w:numPr>
          <w:ilvl w:val="0"/>
          <w:numId w:val="4"/>
        </w:numPr>
        <w:ind w:left="567" w:hanging="567"/>
        <w:contextualSpacing w:val="0"/>
        <w:jc w:val="both"/>
      </w:pPr>
      <w:r w:rsidRPr="000A500C">
        <w:t>Uczestnik</w:t>
      </w:r>
      <w:r w:rsidR="006A1C61" w:rsidRPr="000A500C">
        <w:t xml:space="preserve"> jest odpowiedzialny za składane przez siebie oferty cenowe. </w:t>
      </w:r>
      <w:r w:rsidR="00FA591C" w:rsidRPr="000A500C">
        <w:t xml:space="preserve">W interesie </w:t>
      </w:r>
      <w:r w:rsidR="00C968E2" w:rsidRPr="000A500C">
        <w:t>u</w:t>
      </w:r>
      <w:r w:rsidR="00FA591C" w:rsidRPr="000A500C">
        <w:t>czestnika jest dopilnowanie, aby oferty przez niego składane nie były składane lekkomyślnie, omyłkowo lub też bez zapoznania się i rozumienia konsekwencji złożenia oferty</w:t>
      </w:r>
      <w:r w:rsidR="006A1C61" w:rsidRPr="000A500C">
        <w:t xml:space="preserve"> </w:t>
      </w:r>
      <w:r w:rsidR="00FA591C" w:rsidRPr="000A500C">
        <w:t xml:space="preserve">zgodnie z niniejszym </w:t>
      </w:r>
      <w:r w:rsidR="006A1C61" w:rsidRPr="000A500C">
        <w:t>R</w:t>
      </w:r>
      <w:r w:rsidR="00FA591C" w:rsidRPr="000A500C">
        <w:t xml:space="preserve">egulaminem i przepisami polskiego prawa. </w:t>
      </w:r>
    </w:p>
    <w:p w14:paraId="24BD872D" w14:textId="7AC39893" w:rsidR="00BA4901" w:rsidRPr="00BA4901" w:rsidRDefault="00BA4901" w:rsidP="00BA4901">
      <w:pPr>
        <w:spacing w:after="0"/>
        <w:jc w:val="center"/>
        <w:rPr>
          <w:b/>
          <w:bCs/>
        </w:rPr>
      </w:pPr>
      <w:r w:rsidRPr="00BA4901">
        <w:rPr>
          <w:b/>
          <w:bCs/>
        </w:rPr>
        <w:t xml:space="preserve">§ </w:t>
      </w:r>
      <w:r w:rsidR="00C611BB">
        <w:rPr>
          <w:b/>
          <w:bCs/>
        </w:rPr>
        <w:t>5</w:t>
      </w:r>
    </w:p>
    <w:p w14:paraId="42C899B5" w14:textId="2FB8283B" w:rsidR="00BA4901" w:rsidRPr="000A500C" w:rsidRDefault="00BA4901" w:rsidP="00BA4901">
      <w:pPr>
        <w:jc w:val="center"/>
      </w:pPr>
      <w:r>
        <w:rPr>
          <w:b/>
          <w:bCs/>
        </w:rPr>
        <w:t>PŁATNOŚCI</w:t>
      </w:r>
    </w:p>
    <w:p w14:paraId="5206EA64" w14:textId="073F38FD" w:rsidR="00AB3F14" w:rsidRDefault="00AB3F14" w:rsidP="004865BD">
      <w:pPr>
        <w:pStyle w:val="Akapitzlist"/>
        <w:numPr>
          <w:ilvl w:val="0"/>
          <w:numId w:val="6"/>
        </w:numPr>
        <w:ind w:left="567" w:hanging="567"/>
        <w:contextualSpacing w:val="0"/>
        <w:jc w:val="both"/>
      </w:pPr>
      <w:r>
        <w:t xml:space="preserve">Zwycięzca zobowiązany jest do </w:t>
      </w:r>
      <w:r w:rsidR="002C52FC">
        <w:t xml:space="preserve">spowodowania </w:t>
      </w:r>
      <w:r>
        <w:t>wpłaty zadeklarowanej kwoty w nieprzekracza</w:t>
      </w:r>
      <w:r w:rsidR="00E63E47">
        <w:t>lnym</w:t>
      </w:r>
      <w:r>
        <w:t xml:space="preserve"> terminie do </w:t>
      </w:r>
      <w:r w:rsidR="00E63E47">
        <w:t xml:space="preserve">27 maja 2022 roku. </w:t>
      </w:r>
      <w:r>
        <w:t xml:space="preserve">Za moment dokonania płatności uznaje się dzień uznania rachunku bankowego Organizatora. </w:t>
      </w:r>
    </w:p>
    <w:p w14:paraId="710C44DE" w14:textId="3647014D" w:rsidR="00371D48" w:rsidRDefault="00AB3F14" w:rsidP="004865BD">
      <w:pPr>
        <w:pStyle w:val="Akapitzlist"/>
        <w:numPr>
          <w:ilvl w:val="0"/>
          <w:numId w:val="6"/>
        </w:numPr>
        <w:ind w:left="567" w:hanging="567"/>
        <w:contextualSpacing w:val="0"/>
        <w:jc w:val="both"/>
      </w:pPr>
      <w:r>
        <w:t>Wpłat należy dokon</w:t>
      </w:r>
      <w:r w:rsidR="00702442">
        <w:t>ywać</w:t>
      </w:r>
      <w:r>
        <w:t xml:space="preserve"> </w:t>
      </w:r>
      <w:r w:rsidR="00371D48">
        <w:t xml:space="preserve">w złotych polskich, </w:t>
      </w:r>
      <w:r>
        <w:t xml:space="preserve">na </w:t>
      </w:r>
      <w:r w:rsidR="00702442">
        <w:t xml:space="preserve">rachunek bankowy </w:t>
      </w:r>
      <w:r>
        <w:t>Fundacji</w:t>
      </w:r>
      <w:r w:rsidR="00371D48">
        <w:t xml:space="preserve"> prowadzony w mBank S.A.</w:t>
      </w:r>
      <w:r>
        <w:t xml:space="preserve">: </w:t>
      </w:r>
    </w:p>
    <w:p w14:paraId="13783A51" w14:textId="77777777" w:rsidR="00371D48" w:rsidRDefault="00371D48" w:rsidP="00371D48">
      <w:pPr>
        <w:pStyle w:val="Akapitzlist"/>
        <w:ind w:left="567"/>
        <w:contextualSpacing w:val="0"/>
        <w:jc w:val="both"/>
      </w:pPr>
      <w:r>
        <w:t>Omenaa Foundation</w:t>
      </w:r>
    </w:p>
    <w:p w14:paraId="7D2C0488" w14:textId="5DCE464F" w:rsidR="007F6D0B" w:rsidRDefault="00BB18C3" w:rsidP="00371D48">
      <w:pPr>
        <w:pStyle w:val="Akapitzlist"/>
        <w:ind w:left="567"/>
        <w:contextualSpacing w:val="0"/>
        <w:jc w:val="both"/>
      </w:pPr>
      <w:r w:rsidRPr="00BB18C3">
        <w:t>47 1140 2062 0000 4426 2800 1006</w:t>
      </w:r>
    </w:p>
    <w:p w14:paraId="37D9EFA1" w14:textId="1E35B88F" w:rsidR="00B7041E" w:rsidRDefault="007F6D0B" w:rsidP="00B7041E">
      <w:pPr>
        <w:pStyle w:val="Akapitzlist"/>
        <w:ind w:left="567"/>
        <w:contextualSpacing w:val="0"/>
        <w:jc w:val="both"/>
      </w:pPr>
      <w:r>
        <w:t xml:space="preserve">z opisem </w:t>
      </w:r>
      <w:r w:rsidR="00AB3F14">
        <w:t>„</w:t>
      </w:r>
      <w:r w:rsidR="005F3CFA">
        <w:t>Licytacja</w:t>
      </w:r>
      <w:r w:rsidR="00AB3F14">
        <w:t xml:space="preserve"> </w:t>
      </w:r>
      <w:r w:rsidR="00B7041E">
        <w:t>– Wielka Aukcja Charytatywna 2022”.</w:t>
      </w:r>
    </w:p>
    <w:p w14:paraId="53177C59" w14:textId="5950B60E" w:rsidR="005714DA" w:rsidRDefault="0027061C" w:rsidP="00FA2A28">
      <w:pPr>
        <w:pStyle w:val="Akapitzlist"/>
        <w:numPr>
          <w:ilvl w:val="0"/>
          <w:numId w:val="6"/>
        </w:numPr>
        <w:ind w:left="567" w:hanging="567"/>
        <w:contextualSpacing w:val="0"/>
        <w:jc w:val="both"/>
      </w:pPr>
      <w:r w:rsidRPr="00441127">
        <w:t>Własność Obiektu</w:t>
      </w:r>
      <w:r w:rsidR="00FC4119" w:rsidRPr="00441127">
        <w:t xml:space="preserve"> lub – w przypadku </w:t>
      </w:r>
      <w:r w:rsidR="00341516" w:rsidRPr="00441127">
        <w:t xml:space="preserve">Obiektów z kategorii „Emocje” – prawo </w:t>
      </w:r>
      <w:r w:rsidR="0020690B" w:rsidRPr="00441127">
        <w:t>do żądania zrealizowania przedmiotu licytacji,</w:t>
      </w:r>
      <w:r w:rsidR="00DA4BC0" w:rsidRPr="00441127">
        <w:t xml:space="preserve"> przechodzi na Zwycięzcę</w:t>
      </w:r>
      <w:r w:rsidR="00495528" w:rsidRPr="00441127">
        <w:t xml:space="preserve"> (lub podmiot, w imieniu którego </w:t>
      </w:r>
      <w:r w:rsidR="002C52FC" w:rsidRPr="00441127">
        <w:t>Zwycięzca</w:t>
      </w:r>
      <w:r w:rsidR="0036705A" w:rsidRPr="00441127">
        <w:t xml:space="preserve"> licytował, wskazany w oświadczeniu, o którym mowa w § </w:t>
      </w:r>
      <w:r w:rsidR="00C611BB">
        <w:t>4</w:t>
      </w:r>
      <w:r w:rsidR="0036705A" w:rsidRPr="00441127">
        <w:t xml:space="preserve"> ust. 12 Regulaminu)</w:t>
      </w:r>
      <w:r w:rsidR="00D448CB" w:rsidRPr="00441127">
        <w:t xml:space="preserve"> wraz z dokonaniem </w:t>
      </w:r>
      <w:r w:rsidR="00441127" w:rsidRPr="00441127">
        <w:t>zapłaty całości zadeklarowanej kwoty</w:t>
      </w:r>
      <w:r w:rsidR="0036705A" w:rsidRPr="00441127">
        <w:t>.</w:t>
      </w:r>
      <w:r w:rsidR="002C52FC" w:rsidRPr="00441127">
        <w:t xml:space="preserve"> </w:t>
      </w:r>
      <w:r w:rsidR="00DA4BC0" w:rsidRPr="00441127">
        <w:t xml:space="preserve"> </w:t>
      </w:r>
    </w:p>
    <w:p w14:paraId="550AEC99" w14:textId="4B0CFD5C" w:rsidR="00C611BB" w:rsidRDefault="00C611BB" w:rsidP="00C611BB">
      <w:pPr>
        <w:spacing w:after="0"/>
        <w:jc w:val="center"/>
        <w:rPr>
          <w:b/>
          <w:bCs/>
        </w:rPr>
      </w:pPr>
      <w:r w:rsidRPr="00C611BB">
        <w:rPr>
          <w:b/>
          <w:bCs/>
        </w:rPr>
        <w:t xml:space="preserve">§ </w:t>
      </w:r>
      <w:r w:rsidR="00EC741D">
        <w:rPr>
          <w:b/>
          <w:bCs/>
        </w:rPr>
        <w:t>6</w:t>
      </w:r>
    </w:p>
    <w:p w14:paraId="2C381861" w14:textId="34022F20" w:rsidR="00C611BB" w:rsidRPr="00C611BB" w:rsidRDefault="002C3DE5" w:rsidP="00164A96">
      <w:pPr>
        <w:jc w:val="center"/>
        <w:rPr>
          <w:b/>
          <w:bCs/>
        </w:rPr>
      </w:pPr>
      <w:r>
        <w:rPr>
          <w:b/>
          <w:bCs/>
        </w:rPr>
        <w:t>WYDANIE OBIEKTU / REALIZACJA PRZEDMIOTU</w:t>
      </w:r>
    </w:p>
    <w:p w14:paraId="5C08A65C" w14:textId="24B51F81" w:rsidR="00FA591C" w:rsidRPr="005302F5" w:rsidRDefault="006B36F4" w:rsidP="004C106C">
      <w:pPr>
        <w:pStyle w:val="Akapitzlist"/>
        <w:numPr>
          <w:ilvl w:val="0"/>
          <w:numId w:val="9"/>
        </w:numPr>
        <w:ind w:left="567" w:hanging="567"/>
        <w:contextualSpacing w:val="0"/>
        <w:jc w:val="both"/>
      </w:pPr>
      <w:r w:rsidRPr="005302F5">
        <w:t xml:space="preserve">Wydanie Obiektu </w:t>
      </w:r>
      <w:r w:rsidR="00164A96" w:rsidRPr="005302F5">
        <w:t xml:space="preserve">stanowiącego dzieło sztuki lub designu </w:t>
      </w:r>
      <w:r w:rsidR="00B36840" w:rsidRPr="005302F5">
        <w:t>nastąpi pod warunkiem uprzedniego uregulowania</w:t>
      </w:r>
      <w:r w:rsidR="00921EFA" w:rsidRPr="005302F5">
        <w:t>, zgodnie z postanowieniami Regulaminu,</w:t>
      </w:r>
      <w:r w:rsidR="00B36840" w:rsidRPr="005302F5">
        <w:t xml:space="preserve"> </w:t>
      </w:r>
      <w:r w:rsidR="002D7C7F" w:rsidRPr="005302F5">
        <w:t>należnej w związku z nabyciem Obi</w:t>
      </w:r>
      <w:r w:rsidR="00921EFA" w:rsidRPr="005302F5">
        <w:t>e</w:t>
      </w:r>
      <w:r w:rsidR="002D7C7F" w:rsidRPr="005302F5">
        <w:t>k</w:t>
      </w:r>
      <w:r w:rsidR="00921EFA" w:rsidRPr="005302F5">
        <w:t xml:space="preserve">tu kwoty. Miejsce i czas wydania </w:t>
      </w:r>
      <w:r w:rsidR="004F6789" w:rsidRPr="005302F5">
        <w:t>Obiektu ustalon</w:t>
      </w:r>
      <w:r w:rsidR="005D0B05" w:rsidRPr="005302F5">
        <w:t>e</w:t>
      </w:r>
      <w:r w:rsidR="004F6789" w:rsidRPr="005302F5">
        <w:t xml:space="preserve"> zostan</w:t>
      </w:r>
      <w:r w:rsidR="005D0B05" w:rsidRPr="005302F5">
        <w:t>ą</w:t>
      </w:r>
      <w:r w:rsidR="004F6789" w:rsidRPr="005302F5">
        <w:t xml:space="preserve"> pomiędzy Organizatorem a Zwycięzcą, przy czym </w:t>
      </w:r>
      <w:r w:rsidR="00DE332A" w:rsidRPr="005302F5">
        <w:t>wydanie Obiektu powinno nastąpić nie później niż 31 maja 2022 roku.</w:t>
      </w:r>
    </w:p>
    <w:p w14:paraId="52E30A23" w14:textId="3526164F" w:rsidR="00FA591C" w:rsidRPr="005302F5" w:rsidRDefault="00FA591C" w:rsidP="004C106C">
      <w:pPr>
        <w:pStyle w:val="Akapitzlist"/>
        <w:numPr>
          <w:ilvl w:val="0"/>
          <w:numId w:val="9"/>
        </w:numPr>
        <w:ind w:left="567" w:hanging="567"/>
        <w:contextualSpacing w:val="0"/>
        <w:jc w:val="both"/>
      </w:pPr>
      <w:r w:rsidRPr="005302F5">
        <w:t>Koszt</w:t>
      </w:r>
      <w:r w:rsidR="00DE332A" w:rsidRPr="005302F5">
        <w:t xml:space="preserve"> transportu Obiektu </w:t>
      </w:r>
      <w:r w:rsidR="004C106C" w:rsidRPr="005302F5">
        <w:t xml:space="preserve">na terenie Polski </w:t>
      </w:r>
      <w:r w:rsidRPr="005302F5">
        <w:t xml:space="preserve">pokrywa Organizator. </w:t>
      </w:r>
    </w:p>
    <w:p w14:paraId="3CD35BF0" w14:textId="48F7FCBE" w:rsidR="00FA591C" w:rsidRPr="00492F38" w:rsidRDefault="00206332" w:rsidP="00206332">
      <w:pPr>
        <w:pStyle w:val="Akapitzlist"/>
        <w:numPr>
          <w:ilvl w:val="0"/>
          <w:numId w:val="9"/>
        </w:numPr>
        <w:ind w:left="567" w:hanging="567"/>
        <w:contextualSpacing w:val="0"/>
        <w:jc w:val="both"/>
      </w:pPr>
      <w:r w:rsidRPr="00492F38">
        <w:t>Termin i szczegółowe warunki realizacji Obiektów wylicytowanych w kategorii „Emocje” zostaną u</w:t>
      </w:r>
      <w:r w:rsidR="00492F38" w:rsidRPr="00492F38">
        <w:t>zgodnione pomiędzy Zwycięzcami licytacji dla danych Obiektów a podmiotami przekazującymi Obiekty na Aukcję.</w:t>
      </w:r>
      <w:r w:rsidR="00FA591C" w:rsidRPr="00492F38">
        <w:t xml:space="preserve"> </w:t>
      </w:r>
    </w:p>
    <w:p w14:paraId="3E2C3D1A" w14:textId="2DD804B0" w:rsidR="00FA591C" w:rsidRPr="00B169E3" w:rsidRDefault="00B169E3" w:rsidP="00B169E3">
      <w:pPr>
        <w:spacing w:after="0"/>
        <w:jc w:val="center"/>
        <w:rPr>
          <w:b/>
          <w:bCs/>
        </w:rPr>
      </w:pPr>
      <w:r w:rsidRPr="00B169E3">
        <w:rPr>
          <w:b/>
          <w:bCs/>
        </w:rPr>
        <w:t>§</w:t>
      </w:r>
      <w:r w:rsidR="00FA591C" w:rsidRPr="00B169E3">
        <w:rPr>
          <w:b/>
          <w:bCs/>
        </w:rPr>
        <w:t xml:space="preserve"> </w:t>
      </w:r>
      <w:r w:rsidR="00EC741D">
        <w:rPr>
          <w:b/>
          <w:bCs/>
        </w:rPr>
        <w:t>7</w:t>
      </w:r>
      <w:r w:rsidR="00FA591C" w:rsidRPr="00B169E3">
        <w:rPr>
          <w:b/>
          <w:bCs/>
        </w:rPr>
        <w:t xml:space="preserve"> </w:t>
      </w:r>
    </w:p>
    <w:p w14:paraId="4230EF1A" w14:textId="77777777" w:rsidR="00FA591C" w:rsidRPr="00B169E3" w:rsidRDefault="00FA591C" w:rsidP="00854CE7">
      <w:pPr>
        <w:jc w:val="center"/>
        <w:rPr>
          <w:b/>
          <w:bCs/>
        </w:rPr>
      </w:pPr>
      <w:r w:rsidRPr="00B169E3">
        <w:rPr>
          <w:b/>
          <w:bCs/>
        </w:rPr>
        <w:t xml:space="preserve">DANE OSOBOWE </w:t>
      </w:r>
    </w:p>
    <w:p w14:paraId="3883DFE0" w14:textId="742E9763" w:rsidR="00FA591C" w:rsidRPr="00854CE7" w:rsidRDefault="00FA591C" w:rsidP="00854CE7">
      <w:pPr>
        <w:pStyle w:val="Akapitzlist"/>
        <w:numPr>
          <w:ilvl w:val="0"/>
          <w:numId w:val="10"/>
        </w:numPr>
        <w:ind w:left="567" w:hanging="567"/>
        <w:contextualSpacing w:val="0"/>
        <w:jc w:val="both"/>
      </w:pPr>
      <w:r w:rsidRPr="00854CE7">
        <w:t xml:space="preserve">Informację o zasadach przetwarzania danych osobowych zawiera Załącznik nr </w:t>
      </w:r>
      <w:r w:rsidR="00854CE7">
        <w:t>2</w:t>
      </w:r>
      <w:r w:rsidRPr="00854CE7">
        <w:t xml:space="preserve"> do Regulaminu.</w:t>
      </w:r>
      <w:r w:rsidR="00854CE7">
        <w:t xml:space="preserve"> </w:t>
      </w:r>
      <w:r w:rsidRPr="00854CE7">
        <w:t xml:space="preserve">Zmiana Załącznika nie stanowi zmiany Regulaminu i może być dokonana przez Organizatora w każdym czasie. </w:t>
      </w:r>
    </w:p>
    <w:p w14:paraId="14312204" w14:textId="11E0AE8C" w:rsidR="00FA591C" w:rsidRPr="009F176C" w:rsidRDefault="00FA591C" w:rsidP="00FA591C">
      <w:pPr>
        <w:pStyle w:val="Akapitzlist"/>
        <w:numPr>
          <w:ilvl w:val="0"/>
          <w:numId w:val="10"/>
        </w:numPr>
        <w:ind w:left="567" w:hanging="567"/>
        <w:contextualSpacing w:val="0"/>
        <w:jc w:val="both"/>
      </w:pPr>
      <w:r w:rsidRPr="009F176C">
        <w:t xml:space="preserve">W przypadku, gdy dane osobowe zbierane przez Organizatora przekazywane są przez osobę trzecią, osoba ta zobowiązana jest do przekazania informacji o zasadach przetwarzania danych osobowych osobie, której dane przekazuje Organizatorowi. </w:t>
      </w:r>
    </w:p>
    <w:p w14:paraId="5EA9628F" w14:textId="77777777" w:rsidR="009F176C" w:rsidRDefault="009F176C" w:rsidP="009F176C">
      <w:pPr>
        <w:spacing w:after="0"/>
        <w:jc w:val="center"/>
        <w:rPr>
          <w:b/>
          <w:bCs/>
        </w:rPr>
      </w:pPr>
    </w:p>
    <w:p w14:paraId="1051FC94" w14:textId="77777777" w:rsidR="009F176C" w:rsidRDefault="009F176C" w:rsidP="009F176C">
      <w:pPr>
        <w:spacing w:after="0"/>
        <w:jc w:val="center"/>
        <w:rPr>
          <w:b/>
          <w:bCs/>
        </w:rPr>
      </w:pPr>
    </w:p>
    <w:p w14:paraId="7F05DB87" w14:textId="77777777" w:rsidR="009F176C" w:rsidRDefault="009F176C" w:rsidP="009F176C">
      <w:pPr>
        <w:spacing w:after="0"/>
        <w:jc w:val="center"/>
        <w:rPr>
          <w:b/>
          <w:bCs/>
        </w:rPr>
      </w:pPr>
    </w:p>
    <w:p w14:paraId="3BF2A774" w14:textId="3BE3543C" w:rsidR="00FA591C" w:rsidRPr="009F176C" w:rsidRDefault="00FA591C" w:rsidP="009F176C">
      <w:pPr>
        <w:spacing w:after="0"/>
        <w:jc w:val="center"/>
        <w:rPr>
          <w:b/>
          <w:bCs/>
        </w:rPr>
      </w:pPr>
      <w:r w:rsidRPr="009F176C">
        <w:rPr>
          <w:b/>
          <w:bCs/>
        </w:rPr>
        <w:t>§</w:t>
      </w:r>
      <w:r w:rsidR="00EC741D">
        <w:rPr>
          <w:b/>
          <w:bCs/>
        </w:rPr>
        <w:t xml:space="preserve"> 8</w:t>
      </w:r>
    </w:p>
    <w:p w14:paraId="670EE93A" w14:textId="77777777" w:rsidR="00FA591C" w:rsidRPr="009F176C" w:rsidRDefault="00FA591C" w:rsidP="00A4525A">
      <w:pPr>
        <w:jc w:val="center"/>
        <w:rPr>
          <w:b/>
          <w:bCs/>
        </w:rPr>
      </w:pPr>
      <w:r w:rsidRPr="009F176C">
        <w:rPr>
          <w:b/>
          <w:bCs/>
        </w:rPr>
        <w:t xml:space="preserve">POSTANOWIENIA KOŃCOWE </w:t>
      </w:r>
    </w:p>
    <w:p w14:paraId="6D5DF691" w14:textId="7E67CDA5" w:rsidR="00FA591C" w:rsidRPr="00244DE7" w:rsidRDefault="00FA591C" w:rsidP="00FA591C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244DE7">
        <w:t>Przystąpienie do Aukcji jest równoznaczne z akceptacją postanowień niniejszego Regulaminu</w:t>
      </w:r>
      <w:r w:rsidR="00A4525A" w:rsidRPr="00244DE7">
        <w:t xml:space="preserve"> </w:t>
      </w:r>
      <w:r w:rsidRPr="00244DE7">
        <w:t xml:space="preserve">oraz wyrażaniem zgody na przetwarzanie danych osobowych, w zakresie niezbędnym do prawidłowej realizacji wszelkich czynności związanych z </w:t>
      </w:r>
      <w:r w:rsidR="00A4525A" w:rsidRPr="00244DE7">
        <w:t>Aukcją</w:t>
      </w:r>
      <w:r w:rsidRPr="00244DE7">
        <w:t xml:space="preserve"> i jej zakończeniem. </w:t>
      </w:r>
    </w:p>
    <w:p w14:paraId="63C6D8C3" w14:textId="281FF9B1" w:rsidR="00FA591C" w:rsidRPr="00244DE7" w:rsidRDefault="00FA591C" w:rsidP="00A4525A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244DE7">
        <w:t>Niniejszy Regulamin dostępny jest w siedzibie Fundacji oraz na stronie:</w:t>
      </w:r>
      <w:r w:rsidR="00F60313" w:rsidRPr="00244DE7">
        <w:t xml:space="preserve"> www.omenaafoundation.com.</w:t>
      </w:r>
      <w:r w:rsidRPr="00244DE7">
        <w:t xml:space="preserve"> </w:t>
      </w:r>
    </w:p>
    <w:p w14:paraId="16750585" w14:textId="6FACA740" w:rsidR="00FA591C" w:rsidRPr="00244DE7" w:rsidRDefault="00FA591C" w:rsidP="00FA591C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244DE7">
        <w:t>Organizator zastrzega sobie prawo do zmiany niniejszego Regulaminu, a także zawieszenia</w:t>
      </w:r>
      <w:r w:rsidR="00F60313" w:rsidRPr="00244DE7">
        <w:t xml:space="preserve"> </w:t>
      </w:r>
      <w:r w:rsidRPr="00244DE7">
        <w:t xml:space="preserve">organizacji Aukcji z przyczyn technicznych. </w:t>
      </w:r>
    </w:p>
    <w:p w14:paraId="3699B897" w14:textId="29058BD1" w:rsidR="0060684E" w:rsidRPr="00244DE7" w:rsidRDefault="00FA591C" w:rsidP="00FA591C">
      <w:pPr>
        <w:pStyle w:val="Akapitzlist"/>
        <w:numPr>
          <w:ilvl w:val="0"/>
          <w:numId w:val="11"/>
        </w:numPr>
        <w:ind w:left="567" w:hanging="567"/>
        <w:contextualSpacing w:val="0"/>
        <w:jc w:val="both"/>
      </w:pPr>
      <w:r w:rsidRPr="00244DE7">
        <w:t>W kwestiach nieuregulowanych w niniejszym Regulaminie zastosowanie mają powszechnie obowiązujące przepisy prawa polskiego, w tym Kodeksu cywilnego.</w:t>
      </w:r>
    </w:p>
    <w:p w14:paraId="377F1AD0" w14:textId="22346AD1" w:rsidR="00417D2B" w:rsidRDefault="00417D2B" w:rsidP="00FA591C"/>
    <w:p w14:paraId="4FF291D1" w14:textId="27D0DA1E" w:rsidR="00417D2B" w:rsidRDefault="00417D2B" w:rsidP="00FA591C"/>
    <w:p w14:paraId="2E21F9F0" w14:textId="77777777" w:rsidR="00EC741D" w:rsidRDefault="00EC741D" w:rsidP="005B5F57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24C668D" w14:textId="17803FF3" w:rsidR="00417D2B" w:rsidRPr="005B5F57" w:rsidRDefault="00417D2B" w:rsidP="002A0968">
      <w:pPr>
        <w:spacing w:after="0"/>
        <w:jc w:val="center"/>
        <w:rPr>
          <w:b/>
          <w:bCs/>
        </w:rPr>
      </w:pPr>
      <w:r w:rsidRPr="005B5F57">
        <w:rPr>
          <w:b/>
          <w:bCs/>
        </w:rPr>
        <w:t>Załącznik nr 1</w:t>
      </w:r>
    </w:p>
    <w:p w14:paraId="7BD91939" w14:textId="6FCFCA0C" w:rsidR="005B5F57" w:rsidRDefault="005B5F57" w:rsidP="005B5F57">
      <w:pPr>
        <w:jc w:val="center"/>
        <w:rPr>
          <w:b/>
          <w:bCs/>
        </w:rPr>
      </w:pPr>
      <w:r w:rsidRPr="005B5F57">
        <w:rPr>
          <w:b/>
          <w:bCs/>
        </w:rPr>
        <w:t>do Regulaminu Aukcji</w:t>
      </w:r>
    </w:p>
    <w:p w14:paraId="1187292C" w14:textId="09432560" w:rsidR="00693EA3" w:rsidRDefault="00693EA3" w:rsidP="005B5F57">
      <w:pPr>
        <w:jc w:val="center"/>
        <w:rPr>
          <w:b/>
          <w:bCs/>
        </w:rPr>
      </w:pPr>
    </w:p>
    <w:p w14:paraId="687C301B" w14:textId="4D0D8D81" w:rsidR="006666D6" w:rsidRDefault="00571A50" w:rsidP="005B5F57">
      <w:pPr>
        <w:jc w:val="center"/>
      </w:pPr>
      <w:r w:rsidRPr="006666D6">
        <w:rPr>
          <w:b/>
          <w:bCs/>
        </w:rPr>
        <w:t>OŚWIADCZENIE ZWYCIĘZCY AUKCJI</w:t>
      </w:r>
      <w:r w:rsidR="00693EA3" w:rsidRPr="00693EA3">
        <w:br/>
      </w:r>
      <w:r w:rsidR="006666D6">
        <w:t>Wielka Aukcja Charytatywna, 21 maja 2022 r</w:t>
      </w:r>
    </w:p>
    <w:p w14:paraId="5701DB88" w14:textId="4A4B8D6A" w:rsidR="006666D6" w:rsidRDefault="00693EA3" w:rsidP="006666D6">
      <w:pPr>
        <w:jc w:val="both"/>
      </w:pPr>
      <w:r w:rsidRPr="00693EA3">
        <w:br/>
      </w:r>
      <w:r w:rsidR="006666D6">
        <w:t>W</w:t>
      </w:r>
      <w:r w:rsidRPr="00693EA3">
        <w:t>ylicytowany</w:t>
      </w:r>
      <w:r w:rsidR="006666D6">
        <w:t xml:space="preserve"> Obiekt:</w:t>
      </w:r>
      <w:r w:rsidR="00480C5B">
        <w:t xml:space="preserve">   </w:t>
      </w:r>
      <w:r w:rsidR="006666D6">
        <w:t>______________________________</w:t>
      </w:r>
      <w:r w:rsidRPr="00693EA3">
        <w:t xml:space="preserve"> </w:t>
      </w:r>
    </w:p>
    <w:p w14:paraId="0C88069A" w14:textId="124F1EC5" w:rsidR="00071363" w:rsidRDefault="00B34EE2" w:rsidP="00E426E6">
      <w:pPr>
        <w:tabs>
          <w:tab w:val="center" w:pos="4536"/>
        </w:tabs>
        <w:jc w:val="both"/>
      </w:pPr>
      <w:r>
        <w:t xml:space="preserve">Dane </w:t>
      </w:r>
      <w:r w:rsidR="00E426E6">
        <w:t>Zwycięzc</w:t>
      </w:r>
      <w:r>
        <w:t>y</w:t>
      </w:r>
      <w:r w:rsidR="00E426E6">
        <w:t xml:space="preserve"> Aukcji</w:t>
      </w:r>
      <w:r w:rsidR="00693EA3" w:rsidRPr="00693EA3">
        <w:t xml:space="preserve"> (imię i nazwisko</w:t>
      </w:r>
      <w:r w:rsidR="00C5621C">
        <w:t>, PESEL</w:t>
      </w:r>
      <w:r w:rsidR="00693EA3" w:rsidRPr="00693EA3">
        <w:t>)</w:t>
      </w:r>
      <w:r w:rsidR="00AD210A">
        <w:t>:</w:t>
      </w:r>
      <w:r w:rsidR="00480C5B">
        <w:tab/>
        <w:t xml:space="preserve">   </w:t>
      </w:r>
      <w:r w:rsidR="00E426E6">
        <w:t>_______________________________________</w:t>
      </w:r>
    </w:p>
    <w:p w14:paraId="1F939709" w14:textId="53B661EB" w:rsidR="00C11BA3" w:rsidRDefault="00C11BA3" w:rsidP="00E426E6">
      <w:pPr>
        <w:tabs>
          <w:tab w:val="center" w:pos="4536"/>
        </w:tabs>
        <w:jc w:val="both"/>
      </w:pPr>
      <w:r>
        <w:t>Adres:</w:t>
      </w:r>
      <w:r w:rsidR="00480C5B">
        <w:t xml:space="preserve">   </w:t>
      </w:r>
      <w:r>
        <w:t>_______________________________________</w:t>
      </w:r>
    </w:p>
    <w:p w14:paraId="2502042B" w14:textId="7817D95B" w:rsidR="00C11BA3" w:rsidRDefault="00C11BA3" w:rsidP="00E426E6">
      <w:pPr>
        <w:tabs>
          <w:tab w:val="center" w:pos="4536"/>
        </w:tabs>
        <w:jc w:val="both"/>
      </w:pPr>
      <w:r>
        <w:t>_______________________________________</w:t>
      </w:r>
    </w:p>
    <w:p w14:paraId="38228591" w14:textId="119E3108" w:rsidR="00E673B3" w:rsidRDefault="00E673B3" w:rsidP="00E426E6">
      <w:pPr>
        <w:tabs>
          <w:tab w:val="center" w:pos="4536"/>
        </w:tabs>
        <w:jc w:val="both"/>
      </w:pPr>
      <w:r>
        <w:t>Adres e-mail:</w:t>
      </w:r>
      <w:r w:rsidR="00480C5B">
        <w:t xml:space="preserve">   </w:t>
      </w:r>
      <w:r>
        <w:t>_______________________________________</w:t>
      </w:r>
    </w:p>
    <w:p w14:paraId="7D34A09B" w14:textId="7E2009D4" w:rsidR="00E673B3" w:rsidRDefault="00E673B3" w:rsidP="00E426E6">
      <w:pPr>
        <w:tabs>
          <w:tab w:val="center" w:pos="4536"/>
        </w:tabs>
        <w:jc w:val="both"/>
      </w:pPr>
      <w:r>
        <w:t>Telefon:</w:t>
      </w:r>
      <w:r w:rsidR="007209DE">
        <w:t xml:space="preserve">  </w:t>
      </w:r>
      <w:r>
        <w:t>_______________________________________</w:t>
      </w:r>
    </w:p>
    <w:p w14:paraId="1DD6F74C" w14:textId="77777777" w:rsidR="00B34EE2" w:rsidRDefault="00B34EE2" w:rsidP="00E426E6">
      <w:pPr>
        <w:tabs>
          <w:tab w:val="center" w:pos="4536"/>
        </w:tabs>
        <w:jc w:val="both"/>
      </w:pPr>
    </w:p>
    <w:p w14:paraId="773A4C2F" w14:textId="1FDB6B45" w:rsidR="00AD210A" w:rsidRDefault="00071363" w:rsidP="00E426E6">
      <w:pPr>
        <w:tabs>
          <w:tab w:val="center" w:pos="4536"/>
        </w:tabs>
        <w:jc w:val="both"/>
      </w:pPr>
      <w:r>
        <w:t xml:space="preserve">Dane </w:t>
      </w:r>
      <w:r w:rsidR="00507408">
        <w:t xml:space="preserve">Nabywcy, jeśli Zwycięzca licytował na rzecz osoby trzeciej </w:t>
      </w:r>
      <w:r w:rsidR="00507408" w:rsidRPr="00693EA3">
        <w:t>(imię i nazwisko</w:t>
      </w:r>
      <w:r w:rsidR="00507408">
        <w:t xml:space="preserve">, PESEL / </w:t>
      </w:r>
      <w:r w:rsidR="00DB2608">
        <w:t>nazwa firmy, NIP</w:t>
      </w:r>
      <w:r w:rsidR="00507408" w:rsidRPr="00693EA3">
        <w:t>)</w:t>
      </w:r>
      <w:r w:rsidR="00507408">
        <w:t>:</w:t>
      </w:r>
      <w:r w:rsidR="00E426E6">
        <w:tab/>
      </w:r>
    </w:p>
    <w:p w14:paraId="46CC1A81" w14:textId="77777777" w:rsidR="00DB2608" w:rsidRDefault="00DB2608" w:rsidP="00DB2608">
      <w:pPr>
        <w:tabs>
          <w:tab w:val="center" w:pos="4536"/>
        </w:tabs>
        <w:jc w:val="both"/>
      </w:pPr>
      <w:r>
        <w:t>_______________________________________</w:t>
      </w:r>
    </w:p>
    <w:p w14:paraId="1F21A6D9" w14:textId="77777777" w:rsidR="00DB2608" w:rsidRDefault="00DB2608" w:rsidP="00DB2608">
      <w:pPr>
        <w:tabs>
          <w:tab w:val="center" w:pos="4536"/>
        </w:tabs>
        <w:jc w:val="both"/>
      </w:pPr>
      <w:r>
        <w:t>_______________________________________</w:t>
      </w:r>
    </w:p>
    <w:p w14:paraId="0EDBCE8A" w14:textId="08ADBC4E" w:rsidR="00C41ED7" w:rsidRDefault="00693EA3" w:rsidP="006666D6">
      <w:pPr>
        <w:jc w:val="both"/>
      </w:pPr>
      <w:r w:rsidRPr="00693EA3">
        <w:br/>
        <w:t xml:space="preserve">Należność dla </w:t>
      </w:r>
      <w:r w:rsidR="00C41ED7">
        <w:t>Omenaa Foundation:</w:t>
      </w:r>
      <w:r w:rsidR="007209DE">
        <w:t xml:space="preserve">   </w:t>
      </w:r>
      <w:r w:rsidR="00C41ED7">
        <w:t>_______________________________________</w:t>
      </w:r>
    </w:p>
    <w:p w14:paraId="34F1100F" w14:textId="40BC01A9" w:rsidR="0002184C" w:rsidRDefault="00693EA3" w:rsidP="006666D6">
      <w:pPr>
        <w:jc w:val="both"/>
      </w:pPr>
      <w:r w:rsidRPr="00693EA3">
        <w:br/>
        <w:t xml:space="preserve">Ja niżej podpisany/a zobowiązuję się do </w:t>
      </w:r>
      <w:r w:rsidR="00C41ED7">
        <w:t xml:space="preserve">zapewnienia </w:t>
      </w:r>
      <w:r w:rsidRPr="00693EA3">
        <w:t>wpłaty</w:t>
      </w:r>
      <w:r w:rsidR="00C41ED7">
        <w:t xml:space="preserve"> </w:t>
      </w:r>
      <w:r w:rsidRPr="00693EA3">
        <w:t xml:space="preserve">należności za wylicytowany </w:t>
      </w:r>
      <w:r w:rsidR="00C41ED7">
        <w:t xml:space="preserve">Obiekt </w:t>
      </w:r>
      <w:r w:rsidR="0002184C">
        <w:t xml:space="preserve">do dnia 27 maja 2022 r. </w:t>
      </w:r>
      <w:r w:rsidRPr="00693EA3">
        <w:t>na rachunek bankowy</w:t>
      </w:r>
      <w:r w:rsidR="0002184C">
        <w:t>:</w:t>
      </w:r>
    </w:p>
    <w:p w14:paraId="1F01EF5C" w14:textId="77777777" w:rsidR="0002184C" w:rsidRDefault="0002184C" w:rsidP="00B76D04">
      <w:pPr>
        <w:jc w:val="both"/>
      </w:pPr>
      <w:r>
        <w:t>Omenaa Foundation</w:t>
      </w:r>
    </w:p>
    <w:p w14:paraId="28486315" w14:textId="240380EB" w:rsidR="0002184C" w:rsidRDefault="00BB18C3" w:rsidP="00B76D04">
      <w:pPr>
        <w:jc w:val="both"/>
      </w:pPr>
      <w:r w:rsidRPr="00BB18C3">
        <w:t>47 1140 2062 0000 4426 2800 1006</w:t>
      </w:r>
    </w:p>
    <w:p w14:paraId="1E94B760" w14:textId="669344F3" w:rsidR="00B76D04" w:rsidRDefault="0002184C" w:rsidP="0002184C">
      <w:pPr>
        <w:jc w:val="both"/>
      </w:pPr>
      <w:r>
        <w:t>z opisem „</w:t>
      </w:r>
      <w:r w:rsidR="00AA26FB">
        <w:t xml:space="preserve">Darowizna - </w:t>
      </w:r>
      <w:r>
        <w:t>Licytacja – Wielka Aukcja Charytatywna 2022”</w:t>
      </w:r>
    </w:p>
    <w:p w14:paraId="1A78C58A" w14:textId="77777777" w:rsidR="002A0968" w:rsidRDefault="00693EA3" w:rsidP="0002184C">
      <w:pPr>
        <w:jc w:val="both"/>
      </w:pPr>
      <w:r w:rsidRPr="00693EA3">
        <w:t>Wyrażam również zgodę na przetwarzanie moich danych osobowych zgodnie z treścią</w:t>
      </w:r>
      <w:r w:rsidRPr="00693EA3">
        <w:br/>
      </w:r>
      <w:r w:rsidR="002A0968">
        <w:t>R</w:t>
      </w:r>
      <w:r w:rsidRPr="00693EA3">
        <w:t>egulaminu Aukcji.</w:t>
      </w:r>
    </w:p>
    <w:p w14:paraId="5A833E99" w14:textId="77777777" w:rsidR="002A0968" w:rsidRDefault="002A0968" w:rsidP="0002184C">
      <w:pPr>
        <w:jc w:val="both"/>
      </w:pPr>
    </w:p>
    <w:p w14:paraId="68776989" w14:textId="62AD49C6" w:rsidR="002A0968" w:rsidRDefault="002A0968" w:rsidP="0002184C">
      <w:pPr>
        <w:jc w:val="both"/>
      </w:pPr>
      <w:r>
        <w:t>Podpis:</w:t>
      </w:r>
      <w:r w:rsidR="009C1D48">
        <w:t xml:space="preserve">   </w:t>
      </w:r>
      <w:r>
        <w:t>___________________________</w:t>
      </w:r>
    </w:p>
    <w:p w14:paraId="195B9FE3" w14:textId="10A109C8" w:rsidR="009C1D48" w:rsidRDefault="009C1D48" w:rsidP="000218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Omenaa Foundation:</w:t>
      </w:r>
    </w:p>
    <w:p w14:paraId="0D00F75B" w14:textId="3505BD2F" w:rsidR="009C1D48" w:rsidRDefault="009C1D48" w:rsidP="000218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3780E0" w14:textId="49FC9FD8" w:rsidR="009C1D48" w:rsidRDefault="009C1D48" w:rsidP="000218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B8CF23D" w14:textId="500C576E" w:rsidR="009C1D48" w:rsidRDefault="009C1D48" w:rsidP="000218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Amma Omenaa Mensah</w:t>
      </w:r>
    </w:p>
    <w:p w14:paraId="1BD42BE4" w14:textId="406E90C5" w:rsidR="002A0968" w:rsidRPr="005B5F57" w:rsidRDefault="002A0968" w:rsidP="002A0968">
      <w:pPr>
        <w:spacing w:after="0"/>
        <w:jc w:val="center"/>
        <w:rPr>
          <w:b/>
          <w:bCs/>
        </w:rPr>
      </w:pPr>
      <w:r w:rsidRPr="005B5F57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2C8595E5" w14:textId="51C731D6" w:rsidR="002A0968" w:rsidRDefault="002A0968" w:rsidP="002A0968">
      <w:pPr>
        <w:jc w:val="center"/>
        <w:rPr>
          <w:b/>
          <w:bCs/>
        </w:rPr>
      </w:pPr>
      <w:r w:rsidRPr="005B5F57">
        <w:rPr>
          <w:b/>
          <w:bCs/>
        </w:rPr>
        <w:t>do Regulaminu Aukcji</w:t>
      </w:r>
    </w:p>
    <w:p w14:paraId="61CFCE62" w14:textId="7C2D782A" w:rsidR="0038532B" w:rsidRDefault="0038532B" w:rsidP="002A0968">
      <w:pPr>
        <w:jc w:val="center"/>
        <w:rPr>
          <w:b/>
          <w:bCs/>
        </w:rPr>
      </w:pPr>
    </w:p>
    <w:p w14:paraId="02D17CB1" w14:textId="77777777" w:rsidR="0038532B" w:rsidRPr="00B97359" w:rsidRDefault="0038532B" w:rsidP="0038532B">
      <w:pPr>
        <w:pStyle w:val="Tekstpodstawowy1"/>
        <w:ind w:firstLine="0"/>
        <w:jc w:val="center"/>
        <w:rPr>
          <w:rFonts w:asciiTheme="minorHAnsi" w:hAnsiTheme="minorHAnsi" w:cstheme="minorHAnsi"/>
          <w:b/>
          <w:bCs/>
          <w:color w:val="auto"/>
          <w:lang w:val="pl-PL"/>
        </w:rPr>
      </w:pPr>
      <w:r w:rsidRPr="00B97359">
        <w:rPr>
          <w:rFonts w:asciiTheme="minorHAnsi" w:hAnsiTheme="minorHAnsi" w:cstheme="minorHAnsi"/>
          <w:b/>
          <w:bCs/>
          <w:color w:val="auto"/>
          <w:lang w:val="pl-PL"/>
        </w:rPr>
        <w:t>Klauzula informacyjna dotycząca danych osobowych przetwarzanych przez Omenaa Foundation</w:t>
      </w:r>
    </w:p>
    <w:p w14:paraId="39A93824" w14:textId="698498E0" w:rsidR="0038532B" w:rsidRPr="00B97359" w:rsidRDefault="0038532B" w:rsidP="0038532B">
      <w:pPr>
        <w:pStyle w:val="Tekstpodstawowy1"/>
        <w:ind w:firstLine="0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Poniższe informacje podajemy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</w:t>
      </w:r>
      <w:r w:rsidRPr="00B97359">
        <w:rPr>
          <w:rFonts w:asciiTheme="minorHAnsi" w:hAnsiTheme="minorHAnsi" w:cstheme="minorHAnsi"/>
          <w:b/>
          <w:bCs/>
          <w:color w:val="auto"/>
          <w:lang w:val="pl-PL"/>
        </w:rPr>
        <w:t>RODO</w:t>
      </w:r>
      <w:r w:rsidRPr="00B97359">
        <w:rPr>
          <w:rFonts w:asciiTheme="minorHAnsi" w:hAnsiTheme="minorHAnsi" w:cstheme="minorHAnsi"/>
          <w:color w:val="auto"/>
          <w:lang w:val="pl-PL"/>
        </w:rPr>
        <w:t>”).</w:t>
      </w:r>
    </w:p>
    <w:p w14:paraId="1EE9C0D0" w14:textId="2F033409" w:rsidR="00E248FC" w:rsidRPr="00B97359" w:rsidRDefault="00E248FC" w:rsidP="0038532B">
      <w:pPr>
        <w:pStyle w:val="Tekstpodstawowy1"/>
        <w:ind w:firstLine="0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 xml:space="preserve">Terminy pisane dużą literą, a nie zdefiniowane </w:t>
      </w:r>
      <w:r w:rsidR="00E560F8" w:rsidRPr="00B97359">
        <w:rPr>
          <w:rFonts w:asciiTheme="minorHAnsi" w:hAnsiTheme="minorHAnsi" w:cstheme="minorHAnsi"/>
          <w:color w:val="auto"/>
          <w:lang w:val="pl-PL"/>
        </w:rPr>
        <w:t>odrębnie w niniejszej Klauzuli, mają znaczenie nadane im w Regulaminie.</w:t>
      </w:r>
    </w:p>
    <w:p w14:paraId="2BDB8C82" w14:textId="5DD81130" w:rsidR="0038532B" w:rsidRPr="00B97359" w:rsidRDefault="0038532B" w:rsidP="0038532B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1.</w:t>
      </w:r>
      <w:r w:rsidRPr="00B97359">
        <w:rPr>
          <w:rFonts w:asciiTheme="minorHAnsi" w:hAnsiTheme="minorHAnsi" w:cstheme="minorHAnsi"/>
          <w:color w:val="auto"/>
          <w:lang w:val="pl-PL"/>
        </w:rPr>
        <w:tab/>
        <w:t xml:space="preserve">Administratorem </w:t>
      </w:r>
      <w:r w:rsidR="00D06D3A" w:rsidRPr="00B97359">
        <w:rPr>
          <w:rFonts w:asciiTheme="minorHAnsi" w:hAnsiTheme="minorHAnsi" w:cstheme="minorHAnsi"/>
          <w:color w:val="auto"/>
          <w:lang w:val="pl-PL"/>
        </w:rPr>
        <w:t>Państwa</w:t>
      </w:r>
      <w:r w:rsidRPr="00B97359">
        <w:rPr>
          <w:rFonts w:asciiTheme="minorHAnsi" w:hAnsiTheme="minorHAnsi" w:cstheme="minorHAnsi"/>
          <w:color w:val="auto"/>
          <w:lang w:val="pl-PL"/>
        </w:rPr>
        <w:t xml:space="preserve"> danych osobowych jest Omenaa Foundation z siedzibą w Warszawie (00-710), ul. Heleny Kozłowskiej nr 1 lok. 43</w:t>
      </w:r>
      <w:r w:rsidR="001257E3" w:rsidRPr="00B97359">
        <w:rPr>
          <w:rFonts w:asciiTheme="minorHAnsi" w:hAnsiTheme="minorHAnsi" w:cstheme="minorHAnsi"/>
          <w:color w:val="auto"/>
          <w:lang w:val="pl-PL"/>
        </w:rPr>
        <w:t>,</w:t>
      </w:r>
      <w:r w:rsidR="00D06D3A" w:rsidRPr="00B97359">
        <w:rPr>
          <w:lang w:val="pl-PL"/>
        </w:rPr>
        <w:t xml:space="preserve"> </w:t>
      </w:r>
      <w:r w:rsidR="00D06D3A" w:rsidRPr="00B97359">
        <w:rPr>
          <w:rFonts w:asciiTheme="minorHAnsi" w:hAnsiTheme="minorHAnsi" w:cstheme="minorHAnsi"/>
          <w:color w:val="auto"/>
          <w:lang w:val="pl-PL"/>
        </w:rPr>
        <w:t>wpisana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 0000509539, NIP: 5272719133, REGON: 147357946</w:t>
      </w:r>
      <w:r w:rsidRPr="00B97359">
        <w:rPr>
          <w:rFonts w:asciiTheme="minorHAnsi" w:hAnsiTheme="minorHAnsi" w:cstheme="minorHAnsi"/>
          <w:color w:val="auto"/>
          <w:lang w:val="pl-PL"/>
        </w:rPr>
        <w:t xml:space="preserve"> („</w:t>
      </w:r>
      <w:r w:rsidR="001257E3" w:rsidRPr="00B97359">
        <w:rPr>
          <w:rFonts w:asciiTheme="minorHAnsi" w:hAnsiTheme="minorHAnsi" w:cstheme="minorHAnsi"/>
          <w:b/>
          <w:bCs/>
          <w:color w:val="auto"/>
          <w:lang w:val="pl-PL"/>
        </w:rPr>
        <w:t>Fundacja</w:t>
      </w:r>
      <w:r w:rsidRPr="00B97359">
        <w:rPr>
          <w:rFonts w:asciiTheme="minorHAnsi" w:hAnsiTheme="minorHAnsi" w:cstheme="minorHAnsi"/>
          <w:color w:val="auto"/>
          <w:lang w:val="pl-PL"/>
        </w:rPr>
        <w:t xml:space="preserve">”). Z </w:t>
      </w:r>
      <w:r w:rsidR="00546C32" w:rsidRPr="00B97359">
        <w:rPr>
          <w:rFonts w:asciiTheme="minorHAnsi" w:hAnsiTheme="minorHAnsi" w:cstheme="minorHAnsi"/>
          <w:color w:val="auto"/>
          <w:lang w:val="pl-PL"/>
        </w:rPr>
        <w:t xml:space="preserve">Fundacją mogą się Państwo kontaktować </w:t>
      </w:r>
      <w:r w:rsidRPr="00B97359">
        <w:rPr>
          <w:rFonts w:asciiTheme="minorHAnsi" w:hAnsiTheme="minorHAnsi" w:cstheme="minorHAnsi"/>
          <w:color w:val="auto"/>
          <w:lang w:val="pl-PL"/>
        </w:rPr>
        <w:t xml:space="preserve">poprzez adres e-mail: </w:t>
      </w:r>
      <w:r w:rsidR="00B97359" w:rsidRPr="00B97359">
        <w:rPr>
          <w:rFonts w:asciiTheme="minorHAnsi" w:hAnsiTheme="minorHAnsi" w:cstheme="minorHAnsi"/>
          <w:color w:val="auto"/>
          <w:lang w:val="pl-PL"/>
        </w:rPr>
        <w:t>katarzyna@omenaafoundation.com</w:t>
      </w:r>
      <w:r w:rsidRPr="00B97359">
        <w:rPr>
          <w:rFonts w:asciiTheme="minorHAnsi" w:hAnsiTheme="minorHAnsi" w:cstheme="minorHAnsi"/>
          <w:color w:val="auto"/>
          <w:lang w:val="pl-PL"/>
        </w:rPr>
        <w:t xml:space="preserve"> lub pisemnie, pod adresem wskazanym powyżej.</w:t>
      </w:r>
    </w:p>
    <w:p w14:paraId="32F28687" w14:textId="0ECAD290" w:rsidR="00A60FFF" w:rsidRPr="00B97359" w:rsidRDefault="0038532B" w:rsidP="00A60FFF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2.</w:t>
      </w:r>
      <w:r w:rsidRPr="00B97359">
        <w:rPr>
          <w:rFonts w:asciiTheme="minorHAnsi" w:hAnsiTheme="minorHAnsi" w:cstheme="minorHAnsi"/>
          <w:color w:val="auto"/>
          <w:lang w:val="pl-PL"/>
        </w:rPr>
        <w:tab/>
      </w:r>
      <w:r w:rsidR="00A60FFF" w:rsidRPr="00B97359">
        <w:rPr>
          <w:rFonts w:asciiTheme="minorHAnsi" w:hAnsiTheme="minorHAnsi" w:cstheme="minorHAnsi"/>
          <w:color w:val="auto"/>
          <w:lang w:val="pl-PL"/>
        </w:rPr>
        <w:t>Podstawą przetwarzania Państwa danych osobowych jest podjęcie działań na Państwa żądanie w</w:t>
      </w:r>
      <w:r w:rsidR="00E248FC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="00A60FFF" w:rsidRPr="00B97359">
        <w:rPr>
          <w:rFonts w:asciiTheme="minorHAnsi" w:hAnsiTheme="minorHAnsi" w:cstheme="minorHAnsi"/>
          <w:color w:val="auto"/>
          <w:lang w:val="pl-PL"/>
        </w:rPr>
        <w:t xml:space="preserve">związku z uczestnictwem w </w:t>
      </w:r>
      <w:r w:rsidR="00E248FC" w:rsidRPr="00B97359">
        <w:rPr>
          <w:rFonts w:asciiTheme="minorHAnsi" w:hAnsiTheme="minorHAnsi" w:cstheme="minorHAnsi"/>
          <w:color w:val="auto"/>
          <w:lang w:val="pl-PL"/>
        </w:rPr>
        <w:t>A</w:t>
      </w:r>
      <w:r w:rsidR="00A60FFF" w:rsidRPr="00B97359">
        <w:rPr>
          <w:rFonts w:asciiTheme="minorHAnsi" w:hAnsiTheme="minorHAnsi" w:cstheme="minorHAnsi"/>
          <w:color w:val="auto"/>
          <w:lang w:val="pl-PL"/>
        </w:rPr>
        <w:t>ukcji i zapewnieniem realizacji zobowiązań przyjętych na podstawie</w:t>
      </w:r>
      <w:r w:rsidR="00191161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="00A60FFF" w:rsidRPr="00B97359">
        <w:rPr>
          <w:rFonts w:asciiTheme="minorHAnsi" w:hAnsiTheme="minorHAnsi" w:cstheme="minorHAnsi"/>
          <w:color w:val="auto"/>
          <w:lang w:val="pl-PL"/>
        </w:rPr>
        <w:t>przepisów Regulaminu (art. 6 ust. 1 lit b) RODO) oraz realizacja prawnie uzasadnionych interesów</w:t>
      </w:r>
      <w:r w:rsidR="00191161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="00A60FFF" w:rsidRPr="00B97359">
        <w:rPr>
          <w:rFonts w:asciiTheme="minorHAnsi" w:hAnsiTheme="minorHAnsi" w:cstheme="minorHAnsi"/>
          <w:color w:val="auto"/>
          <w:lang w:val="pl-PL"/>
        </w:rPr>
        <w:t>Fundacji (art. 6 ust. 1 lit f) RODO). Takimi uzasadnionymi interesami są:</w:t>
      </w:r>
    </w:p>
    <w:p w14:paraId="1D1FBD31" w14:textId="2D39D18C" w:rsidR="00A60FFF" w:rsidRPr="00B97359" w:rsidRDefault="00A60FFF" w:rsidP="00191161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promocja działalności Fundacji;</w:t>
      </w:r>
    </w:p>
    <w:p w14:paraId="20AA1006" w14:textId="1EBAC580" w:rsidR="0038532B" w:rsidRPr="00B97359" w:rsidRDefault="00A60FFF" w:rsidP="004D3F72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ustalanie lub dochodzenie przez Fundację roszczeń cywilnoprawnych w ramach</w:t>
      </w:r>
      <w:r w:rsidR="00191161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B97359">
        <w:rPr>
          <w:rFonts w:asciiTheme="minorHAnsi" w:hAnsiTheme="minorHAnsi" w:cstheme="minorHAnsi"/>
          <w:color w:val="auto"/>
          <w:lang w:val="pl-PL"/>
        </w:rPr>
        <w:t>prowadzonej działalności, a także obrona przed takimi roszczeniam</w:t>
      </w:r>
      <w:r w:rsidR="004D3F72" w:rsidRPr="00B97359">
        <w:rPr>
          <w:rFonts w:asciiTheme="minorHAnsi" w:hAnsiTheme="minorHAnsi" w:cstheme="minorHAnsi"/>
          <w:color w:val="auto"/>
          <w:lang w:val="pl-PL"/>
        </w:rPr>
        <w:t>i.</w:t>
      </w:r>
    </w:p>
    <w:p w14:paraId="5F6E3FE0" w14:textId="7D3D6314" w:rsidR="00AF2B3D" w:rsidRPr="00B97359" w:rsidRDefault="0038532B" w:rsidP="00AF2B3D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3.</w:t>
      </w:r>
      <w:r w:rsidRPr="00B97359">
        <w:rPr>
          <w:rFonts w:asciiTheme="minorHAnsi" w:hAnsiTheme="minorHAnsi" w:cstheme="minorHAnsi"/>
          <w:color w:val="auto"/>
          <w:lang w:val="pl-PL"/>
        </w:rPr>
        <w:tab/>
      </w:r>
      <w:r w:rsidR="00AF2B3D" w:rsidRPr="00B97359">
        <w:rPr>
          <w:rFonts w:asciiTheme="minorHAnsi" w:hAnsiTheme="minorHAnsi" w:cstheme="minorHAnsi"/>
          <w:color w:val="auto"/>
          <w:lang w:val="pl-PL"/>
        </w:rPr>
        <w:t>Podane przez Państwa dane osobowe będą przetwarzane wyłącznie w celu umożliwienia Państwu</w:t>
      </w:r>
      <w:r w:rsidR="00EB123D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="00AF2B3D" w:rsidRPr="00B97359">
        <w:rPr>
          <w:rFonts w:asciiTheme="minorHAnsi" w:hAnsiTheme="minorHAnsi" w:cstheme="minorHAnsi"/>
          <w:color w:val="auto"/>
          <w:lang w:val="pl-PL"/>
        </w:rPr>
        <w:t xml:space="preserve">uczestnictwa w </w:t>
      </w:r>
      <w:r w:rsidR="00EB123D" w:rsidRPr="00B97359">
        <w:rPr>
          <w:rFonts w:asciiTheme="minorHAnsi" w:hAnsiTheme="minorHAnsi" w:cstheme="minorHAnsi"/>
          <w:color w:val="auto"/>
          <w:lang w:val="pl-PL"/>
        </w:rPr>
        <w:t>A</w:t>
      </w:r>
      <w:r w:rsidR="00AF2B3D" w:rsidRPr="00B97359">
        <w:rPr>
          <w:rFonts w:asciiTheme="minorHAnsi" w:hAnsiTheme="minorHAnsi" w:cstheme="minorHAnsi"/>
          <w:color w:val="auto"/>
          <w:lang w:val="pl-PL"/>
        </w:rPr>
        <w:t>ukcji oraz realizacji prawnie uzasadnionych interesów Fundacji, o których mowa w</w:t>
      </w:r>
      <w:r w:rsidR="00EB123D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="00AF2B3D" w:rsidRPr="00B97359">
        <w:rPr>
          <w:rFonts w:asciiTheme="minorHAnsi" w:hAnsiTheme="minorHAnsi" w:cstheme="minorHAnsi"/>
          <w:color w:val="auto"/>
          <w:lang w:val="pl-PL"/>
        </w:rPr>
        <w:t>punkcie 2 powyżej.</w:t>
      </w:r>
    </w:p>
    <w:p w14:paraId="2A6CC248" w14:textId="33187F3B" w:rsidR="0010614A" w:rsidRPr="00B97359" w:rsidRDefault="00897716" w:rsidP="00897716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4.</w:t>
      </w:r>
      <w:r w:rsidRPr="00B97359">
        <w:rPr>
          <w:rFonts w:asciiTheme="minorHAnsi" w:hAnsiTheme="minorHAnsi" w:cstheme="minorHAnsi"/>
          <w:color w:val="auto"/>
          <w:lang w:val="pl-PL"/>
        </w:rPr>
        <w:tab/>
      </w:r>
      <w:r w:rsidR="0010614A" w:rsidRPr="00B97359">
        <w:rPr>
          <w:rFonts w:asciiTheme="minorHAnsi" w:hAnsiTheme="minorHAnsi" w:cstheme="minorHAnsi"/>
          <w:color w:val="auto"/>
          <w:lang w:val="pl-PL"/>
        </w:rPr>
        <w:t>Państwa dane mogą być podane przez osobę trzecią.</w:t>
      </w:r>
    </w:p>
    <w:p w14:paraId="10DD70CA" w14:textId="0DC6CBAA" w:rsidR="001B37FF" w:rsidRPr="00B97359" w:rsidRDefault="0010614A" w:rsidP="00897716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5.</w:t>
      </w:r>
      <w:r w:rsidRPr="00B97359">
        <w:rPr>
          <w:rFonts w:asciiTheme="minorHAnsi" w:hAnsiTheme="minorHAnsi" w:cstheme="minorHAnsi"/>
          <w:color w:val="auto"/>
          <w:lang w:val="pl-PL"/>
        </w:rPr>
        <w:tab/>
      </w:r>
      <w:r w:rsidR="00897716" w:rsidRPr="00B97359">
        <w:rPr>
          <w:rFonts w:asciiTheme="minorHAnsi" w:hAnsiTheme="minorHAnsi" w:cstheme="minorHAnsi"/>
          <w:color w:val="auto"/>
          <w:lang w:val="pl-PL"/>
        </w:rPr>
        <w:t>Fundacja przetwarza kategorie danych osobowych zawarte w Oświadczeniu Zwycięzcy Aukcji.</w:t>
      </w:r>
    </w:p>
    <w:p w14:paraId="0C5AAEBF" w14:textId="390080D5" w:rsidR="001B37FF" w:rsidRPr="00B97359" w:rsidRDefault="00D14E2A" w:rsidP="001B37FF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6</w:t>
      </w:r>
      <w:r w:rsidR="001B37FF" w:rsidRPr="00B97359">
        <w:rPr>
          <w:rFonts w:asciiTheme="minorHAnsi" w:hAnsiTheme="minorHAnsi" w:cstheme="minorHAnsi"/>
          <w:color w:val="auto"/>
          <w:lang w:val="pl-PL"/>
        </w:rPr>
        <w:t xml:space="preserve">. </w:t>
      </w:r>
      <w:r w:rsidR="001B37FF" w:rsidRPr="00B97359">
        <w:rPr>
          <w:rFonts w:asciiTheme="minorHAnsi" w:hAnsiTheme="minorHAnsi" w:cstheme="minorHAnsi"/>
          <w:color w:val="auto"/>
          <w:lang w:val="pl-PL"/>
        </w:rPr>
        <w:tab/>
        <w:t>Państwa dane osobowe przetwarzane są przez okres niezbędny do realizacji Aukcji i wydania Obiektów</w:t>
      </w:r>
      <w:r w:rsidR="00E802F5" w:rsidRPr="00B97359">
        <w:rPr>
          <w:rFonts w:asciiTheme="minorHAnsi" w:hAnsiTheme="minorHAnsi" w:cstheme="minorHAnsi"/>
          <w:color w:val="auto"/>
          <w:lang w:val="pl-PL"/>
        </w:rPr>
        <w:t xml:space="preserve"> lub realizacji przedmiotu licytacji</w:t>
      </w:r>
      <w:r w:rsidR="001B37FF" w:rsidRPr="00B97359">
        <w:rPr>
          <w:rFonts w:asciiTheme="minorHAnsi" w:hAnsiTheme="minorHAnsi" w:cstheme="minorHAnsi"/>
          <w:color w:val="auto"/>
          <w:lang w:val="pl-PL"/>
        </w:rPr>
        <w:t xml:space="preserve"> zgodnie z Regulaminem, a także do czasu wygaśnięcia wzajemnych roszczeńwynikających z odpowiednich stosunków prawnych.</w:t>
      </w:r>
    </w:p>
    <w:p w14:paraId="4B369BC5" w14:textId="3C1CEDD0" w:rsidR="003450FB" w:rsidRPr="00B97359" w:rsidRDefault="00D14E2A" w:rsidP="003450FB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7</w:t>
      </w:r>
      <w:r w:rsidR="003450FB" w:rsidRPr="00B97359">
        <w:rPr>
          <w:rFonts w:asciiTheme="minorHAnsi" w:hAnsiTheme="minorHAnsi" w:cstheme="minorHAnsi"/>
          <w:color w:val="auto"/>
          <w:lang w:val="pl-PL"/>
        </w:rPr>
        <w:t>.</w:t>
      </w:r>
      <w:r w:rsidR="003450FB" w:rsidRPr="00B97359">
        <w:rPr>
          <w:rFonts w:asciiTheme="minorHAnsi" w:hAnsiTheme="minorHAnsi" w:cstheme="minorHAnsi"/>
          <w:color w:val="auto"/>
          <w:lang w:val="pl-PL"/>
        </w:rPr>
        <w:tab/>
        <w:t>Państwa dane osobowe mogą zostać przekazane innym podmiotom wyłącznie w związku z realizacją celów określonych w punkcie 3 powyżej. Odbiorcami Państwa danych osobowych mogą</w:t>
      </w:r>
      <w:r w:rsidR="000C7BE6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="003450FB" w:rsidRPr="00B97359">
        <w:rPr>
          <w:rFonts w:asciiTheme="minorHAnsi" w:hAnsiTheme="minorHAnsi" w:cstheme="minorHAnsi"/>
          <w:color w:val="auto"/>
          <w:lang w:val="pl-PL"/>
        </w:rPr>
        <w:t>być:</w:t>
      </w:r>
    </w:p>
    <w:p w14:paraId="230D0D98" w14:textId="366C6222" w:rsidR="000C7BE6" w:rsidRPr="00B97359" w:rsidRDefault="00552469" w:rsidP="000C7BE6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inne niż Fundacja podmioty, które udostępniły Obiekty na Aukcję;</w:t>
      </w:r>
    </w:p>
    <w:p w14:paraId="6195FCF2" w14:textId="160A4530" w:rsidR="003450FB" w:rsidRPr="00B97359" w:rsidRDefault="003450FB" w:rsidP="00552469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usługodawcy, którym w drodze umowy powierzono przetwarzanie danych osobowych na</w:t>
      </w:r>
      <w:r w:rsidR="000C7BE6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B97359">
        <w:rPr>
          <w:rFonts w:asciiTheme="minorHAnsi" w:hAnsiTheme="minorHAnsi" w:cstheme="minorHAnsi"/>
          <w:color w:val="auto"/>
          <w:lang w:val="pl-PL"/>
        </w:rPr>
        <w:t>potrzeby realizacji usług świadczonych dla Fundacji, w szczególności podmioty świadczące</w:t>
      </w:r>
      <w:r w:rsidR="000C7BE6" w:rsidRPr="00B97359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B97359">
        <w:rPr>
          <w:rFonts w:asciiTheme="minorHAnsi" w:hAnsiTheme="minorHAnsi" w:cstheme="minorHAnsi"/>
          <w:color w:val="auto"/>
          <w:lang w:val="pl-PL"/>
        </w:rPr>
        <w:t>usługi kadrowe, płacowe, archiwizacyjne, rachunkowe, podatkowe;</w:t>
      </w:r>
    </w:p>
    <w:p w14:paraId="2EE7A73F" w14:textId="69C573CD" w:rsidR="003450FB" w:rsidRPr="00B97359" w:rsidRDefault="003450FB" w:rsidP="00552469">
      <w:pPr>
        <w:pStyle w:val="Tekstpodstawowy1"/>
        <w:numPr>
          <w:ilvl w:val="0"/>
          <w:numId w:val="12"/>
        </w:numPr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 xml:space="preserve">dostawcy usług </w:t>
      </w:r>
      <w:r w:rsidR="00552469" w:rsidRPr="00B97359">
        <w:rPr>
          <w:rFonts w:asciiTheme="minorHAnsi" w:hAnsiTheme="minorHAnsi" w:cstheme="minorHAnsi"/>
          <w:color w:val="auto"/>
          <w:lang w:val="pl-PL"/>
        </w:rPr>
        <w:t xml:space="preserve">transportowych, </w:t>
      </w:r>
      <w:r w:rsidRPr="00B97359">
        <w:rPr>
          <w:rFonts w:asciiTheme="minorHAnsi" w:hAnsiTheme="minorHAnsi" w:cstheme="minorHAnsi"/>
          <w:color w:val="auto"/>
          <w:lang w:val="pl-PL"/>
        </w:rPr>
        <w:t>kurierskich lub pocztowych</w:t>
      </w:r>
      <w:r w:rsidR="00DF5A50" w:rsidRPr="00B97359">
        <w:rPr>
          <w:rFonts w:asciiTheme="minorHAnsi" w:hAnsiTheme="minorHAnsi" w:cstheme="minorHAnsi"/>
          <w:color w:val="auto"/>
          <w:lang w:val="pl-PL"/>
        </w:rPr>
        <w:t>.</w:t>
      </w:r>
    </w:p>
    <w:p w14:paraId="1C9132DA" w14:textId="4EA6F094" w:rsidR="0038532B" w:rsidRPr="00B97359" w:rsidRDefault="00D14E2A" w:rsidP="0038532B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 w:rsidRPr="00B97359">
        <w:rPr>
          <w:rFonts w:asciiTheme="minorHAnsi" w:hAnsiTheme="minorHAnsi" w:cstheme="minorHAnsi"/>
          <w:color w:val="auto"/>
          <w:lang w:val="pl-PL"/>
        </w:rPr>
        <w:t>8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>.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ab/>
        <w:t xml:space="preserve">Przysługuje </w:t>
      </w:r>
      <w:r w:rsidRPr="00B97359">
        <w:rPr>
          <w:rFonts w:asciiTheme="minorHAnsi" w:hAnsiTheme="minorHAnsi" w:cstheme="minorHAnsi"/>
          <w:color w:val="auto"/>
          <w:lang w:val="pl-PL"/>
        </w:rPr>
        <w:t>Państwu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 prawo do żądania od </w:t>
      </w:r>
      <w:r w:rsidRPr="00B97359">
        <w:rPr>
          <w:rFonts w:asciiTheme="minorHAnsi" w:hAnsiTheme="minorHAnsi" w:cstheme="minorHAnsi"/>
          <w:color w:val="auto"/>
          <w:lang w:val="pl-PL"/>
        </w:rPr>
        <w:t>Fundacji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 dostępu do dotyczących </w:t>
      </w:r>
      <w:r w:rsidRPr="00B97359">
        <w:rPr>
          <w:rFonts w:asciiTheme="minorHAnsi" w:hAnsiTheme="minorHAnsi" w:cstheme="minorHAnsi"/>
          <w:color w:val="auto"/>
          <w:lang w:val="pl-PL"/>
        </w:rPr>
        <w:t>Państwa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 danych osobowych, prawo do ich sprostowania, gdy są niezgodne ze stanem rzeczywistym, a ponadto, w przypadkach przewidzianych prawem, prawo do żądania ich usunięcia lub ograniczenia ich przetwarzania. Przysługuje </w:t>
      </w:r>
      <w:r w:rsidR="006F1338" w:rsidRPr="00B97359">
        <w:rPr>
          <w:rFonts w:asciiTheme="minorHAnsi" w:hAnsiTheme="minorHAnsi" w:cstheme="minorHAnsi"/>
          <w:color w:val="auto"/>
          <w:lang w:val="pl-PL"/>
        </w:rPr>
        <w:t>Państwu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 prawo do wniesienia sprzeciwu do przetwarzania danych osobowych oraz prawo do przenoszenia danych. </w:t>
      </w:r>
    </w:p>
    <w:p w14:paraId="09589C28" w14:textId="661750EF" w:rsidR="0038532B" w:rsidRPr="00B97359" w:rsidRDefault="009711EF" w:rsidP="0038532B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>9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>.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ab/>
        <w:t>Ma</w:t>
      </w:r>
      <w:r w:rsidR="006F1338" w:rsidRPr="00B97359">
        <w:rPr>
          <w:rFonts w:asciiTheme="minorHAnsi" w:hAnsiTheme="minorHAnsi" w:cstheme="minorHAnsi"/>
          <w:color w:val="auto"/>
          <w:lang w:val="pl-PL"/>
        </w:rPr>
        <w:t>ją Państwo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 prawo wniesienia skargi do organu właściwego w sprawie ochrony danych osobowych (Prezesa Urzędu Ochrony Danych Osobowych), gdy uzna</w:t>
      </w:r>
      <w:r w:rsidR="006F1338" w:rsidRPr="00B97359">
        <w:rPr>
          <w:rFonts w:asciiTheme="minorHAnsi" w:hAnsiTheme="minorHAnsi" w:cstheme="minorHAnsi"/>
          <w:color w:val="auto"/>
          <w:lang w:val="pl-PL"/>
        </w:rPr>
        <w:t>ją Państwo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, że przetwarzanie przez </w:t>
      </w:r>
      <w:r w:rsidR="006F1338" w:rsidRPr="00B97359">
        <w:rPr>
          <w:rFonts w:asciiTheme="minorHAnsi" w:hAnsiTheme="minorHAnsi" w:cstheme="minorHAnsi"/>
          <w:color w:val="auto"/>
          <w:lang w:val="pl-PL"/>
        </w:rPr>
        <w:t>Fundację Państwa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 danych osobowych narusza przepisy RODO.</w:t>
      </w:r>
    </w:p>
    <w:p w14:paraId="276B5E89" w14:textId="19980705" w:rsidR="0038532B" w:rsidRPr="00B97359" w:rsidRDefault="009711EF" w:rsidP="0038532B">
      <w:pPr>
        <w:pStyle w:val="Tekstpodstawowy1"/>
        <w:ind w:left="567" w:hanging="567"/>
        <w:rPr>
          <w:rFonts w:asciiTheme="minorHAnsi" w:hAnsiTheme="minorHAnsi" w:cstheme="minorHAnsi"/>
          <w:color w:val="auto"/>
          <w:lang w:val="pl-PL"/>
        </w:rPr>
      </w:pPr>
      <w:r>
        <w:rPr>
          <w:rFonts w:asciiTheme="minorHAnsi" w:hAnsiTheme="minorHAnsi" w:cstheme="minorHAnsi"/>
          <w:color w:val="auto"/>
          <w:lang w:val="pl-PL"/>
        </w:rPr>
        <w:t>10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>.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ab/>
      </w:r>
      <w:r w:rsidR="006F1338" w:rsidRPr="00B97359">
        <w:rPr>
          <w:rFonts w:asciiTheme="minorHAnsi" w:hAnsiTheme="minorHAnsi" w:cstheme="minorHAnsi"/>
          <w:color w:val="auto"/>
          <w:lang w:val="pl-PL"/>
        </w:rPr>
        <w:t>Państwa</w:t>
      </w:r>
      <w:r w:rsidR="0038532B" w:rsidRPr="00B97359">
        <w:rPr>
          <w:rFonts w:asciiTheme="minorHAnsi" w:hAnsiTheme="minorHAnsi" w:cstheme="minorHAnsi"/>
          <w:color w:val="auto"/>
          <w:lang w:val="pl-PL"/>
        </w:rPr>
        <w:t xml:space="preserve"> dane osobowe nie będą wykorzystywane do zautomatyzowanego podejmowania decyzji, w tym profilowania.</w:t>
      </w:r>
    </w:p>
    <w:p w14:paraId="7767D90B" w14:textId="77777777" w:rsidR="0038532B" w:rsidRDefault="0038532B" w:rsidP="002A0968">
      <w:pPr>
        <w:jc w:val="center"/>
      </w:pPr>
    </w:p>
    <w:sectPr w:rsidR="0038532B" w:rsidSect="0049421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02D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EF5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06D4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4FF9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3F1E"/>
    <w:multiLevelType w:val="hybridMultilevel"/>
    <w:tmpl w:val="483E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1F40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784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9A0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3495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0324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33D2D"/>
    <w:multiLevelType w:val="hybridMultilevel"/>
    <w:tmpl w:val="483E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D54"/>
    <w:multiLevelType w:val="hybridMultilevel"/>
    <w:tmpl w:val="1B4A2DEE"/>
    <w:lvl w:ilvl="0" w:tplc="5B26297E">
      <w:start w:val="2"/>
      <w:numFmt w:val="bullet"/>
      <w:lvlText w:val="•"/>
      <w:lvlJc w:val="left"/>
      <w:pPr>
        <w:ind w:left="1211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89161459">
    <w:abstractNumId w:val="4"/>
  </w:num>
  <w:num w:numId="2" w16cid:durableId="456680005">
    <w:abstractNumId w:val="6"/>
  </w:num>
  <w:num w:numId="3" w16cid:durableId="1901015853">
    <w:abstractNumId w:val="8"/>
  </w:num>
  <w:num w:numId="4" w16cid:durableId="472215511">
    <w:abstractNumId w:val="7"/>
  </w:num>
  <w:num w:numId="5" w16cid:durableId="583074984">
    <w:abstractNumId w:val="9"/>
  </w:num>
  <w:num w:numId="6" w16cid:durableId="1044789077">
    <w:abstractNumId w:val="3"/>
  </w:num>
  <w:num w:numId="7" w16cid:durableId="862669772">
    <w:abstractNumId w:val="2"/>
  </w:num>
  <w:num w:numId="8" w16cid:durableId="134445815">
    <w:abstractNumId w:val="5"/>
  </w:num>
  <w:num w:numId="9" w16cid:durableId="549615253">
    <w:abstractNumId w:val="10"/>
  </w:num>
  <w:num w:numId="10" w16cid:durableId="1047491023">
    <w:abstractNumId w:val="0"/>
  </w:num>
  <w:num w:numId="11" w16cid:durableId="719593504">
    <w:abstractNumId w:val="1"/>
  </w:num>
  <w:num w:numId="12" w16cid:durableId="13800832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C"/>
    <w:rsid w:val="00013F6B"/>
    <w:rsid w:val="0002184C"/>
    <w:rsid w:val="00025350"/>
    <w:rsid w:val="00030E73"/>
    <w:rsid w:val="00071363"/>
    <w:rsid w:val="0007138D"/>
    <w:rsid w:val="000A500C"/>
    <w:rsid w:val="000C7BE6"/>
    <w:rsid w:val="000D14D9"/>
    <w:rsid w:val="000E6381"/>
    <w:rsid w:val="0010614A"/>
    <w:rsid w:val="001134A0"/>
    <w:rsid w:val="001257E3"/>
    <w:rsid w:val="001354A9"/>
    <w:rsid w:val="001557DF"/>
    <w:rsid w:val="00164A96"/>
    <w:rsid w:val="00191161"/>
    <w:rsid w:val="001B37FF"/>
    <w:rsid w:val="001F238E"/>
    <w:rsid w:val="001F2691"/>
    <w:rsid w:val="001F2C5B"/>
    <w:rsid w:val="00206332"/>
    <w:rsid w:val="0020690B"/>
    <w:rsid w:val="00222B40"/>
    <w:rsid w:val="00244DE7"/>
    <w:rsid w:val="00266744"/>
    <w:rsid w:val="0027061C"/>
    <w:rsid w:val="002A0968"/>
    <w:rsid w:val="002A3154"/>
    <w:rsid w:val="002B0ECD"/>
    <w:rsid w:val="002C3DE5"/>
    <w:rsid w:val="002C52FC"/>
    <w:rsid w:val="002D7C7F"/>
    <w:rsid w:val="002E31D8"/>
    <w:rsid w:val="002E757D"/>
    <w:rsid w:val="00333BDC"/>
    <w:rsid w:val="00341516"/>
    <w:rsid w:val="003450FB"/>
    <w:rsid w:val="0036705A"/>
    <w:rsid w:val="00371D48"/>
    <w:rsid w:val="0038532B"/>
    <w:rsid w:val="003A4C1C"/>
    <w:rsid w:val="003D7330"/>
    <w:rsid w:val="003E6CEE"/>
    <w:rsid w:val="00417CB6"/>
    <w:rsid w:val="00417D2B"/>
    <w:rsid w:val="0042147E"/>
    <w:rsid w:val="00433B81"/>
    <w:rsid w:val="00441127"/>
    <w:rsid w:val="00441594"/>
    <w:rsid w:val="00480C5B"/>
    <w:rsid w:val="004865BD"/>
    <w:rsid w:val="00490E1E"/>
    <w:rsid w:val="00492F38"/>
    <w:rsid w:val="00494218"/>
    <w:rsid w:val="00495528"/>
    <w:rsid w:val="004C03F9"/>
    <w:rsid w:val="004C106C"/>
    <w:rsid w:val="004D3F72"/>
    <w:rsid w:val="004F6789"/>
    <w:rsid w:val="00507408"/>
    <w:rsid w:val="005302F5"/>
    <w:rsid w:val="00546C32"/>
    <w:rsid w:val="00552469"/>
    <w:rsid w:val="0056788C"/>
    <w:rsid w:val="005714DA"/>
    <w:rsid w:val="00571A50"/>
    <w:rsid w:val="005B5F57"/>
    <w:rsid w:val="005C707A"/>
    <w:rsid w:val="005C7877"/>
    <w:rsid w:val="005D0B05"/>
    <w:rsid w:val="005F3CFA"/>
    <w:rsid w:val="0060684E"/>
    <w:rsid w:val="00665B2D"/>
    <w:rsid w:val="006666D6"/>
    <w:rsid w:val="00692CBD"/>
    <w:rsid w:val="00693EA3"/>
    <w:rsid w:val="006A1C61"/>
    <w:rsid w:val="006A78F3"/>
    <w:rsid w:val="006B0267"/>
    <w:rsid w:val="006B36F4"/>
    <w:rsid w:val="006E3CF9"/>
    <w:rsid w:val="006E7621"/>
    <w:rsid w:val="006F1338"/>
    <w:rsid w:val="00700FAD"/>
    <w:rsid w:val="00702442"/>
    <w:rsid w:val="00707919"/>
    <w:rsid w:val="007209DE"/>
    <w:rsid w:val="00744547"/>
    <w:rsid w:val="007643E8"/>
    <w:rsid w:val="00785508"/>
    <w:rsid w:val="00791E23"/>
    <w:rsid w:val="007A566F"/>
    <w:rsid w:val="007C0F32"/>
    <w:rsid w:val="007F6D0B"/>
    <w:rsid w:val="0080064C"/>
    <w:rsid w:val="00854CE7"/>
    <w:rsid w:val="00857536"/>
    <w:rsid w:val="00860591"/>
    <w:rsid w:val="00897716"/>
    <w:rsid w:val="008B2D55"/>
    <w:rsid w:val="00921EFA"/>
    <w:rsid w:val="009711EF"/>
    <w:rsid w:val="00971454"/>
    <w:rsid w:val="00974EE3"/>
    <w:rsid w:val="009840D1"/>
    <w:rsid w:val="009C0728"/>
    <w:rsid w:val="009C1D48"/>
    <w:rsid w:val="009C7071"/>
    <w:rsid w:val="009F176C"/>
    <w:rsid w:val="00A23465"/>
    <w:rsid w:val="00A4525A"/>
    <w:rsid w:val="00A57EFB"/>
    <w:rsid w:val="00A60FFF"/>
    <w:rsid w:val="00A93E56"/>
    <w:rsid w:val="00A96285"/>
    <w:rsid w:val="00AA26FB"/>
    <w:rsid w:val="00AB3F14"/>
    <w:rsid w:val="00AC268D"/>
    <w:rsid w:val="00AD210A"/>
    <w:rsid w:val="00AD5D9E"/>
    <w:rsid w:val="00AF2B3D"/>
    <w:rsid w:val="00B07703"/>
    <w:rsid w:val="00B169E3"/>
    <w:rsid w:val="00B2763E"/>
    <w:rsid w:val="00B32718"/>
    <w:rsid w:val="00B34EE2"/>
    <w:rsid w:val="00B36840"/>
    <w:rsid w:val="00B56B40"/>
    <w:rsid w:val="00B64CDB"/>
    <w:rsid w:val="00B67A5E"/>
    <w:rsid w:val="00B7041E"/>
    <w:rsid w:val="00B76D04"/>
    <w:rsid w:val="00B924A4"/>
    <w:rsid w:val="00B948DB"/>
    <w:rsid w:val="00B95BBE"/>
    <w:rsid w:val="00B97359"/>
    <w:rsid w:val="00BA4901"/>
    <w:rsid w:val="00BB18C3"/>
    <w:rsid w:val="00BB6AC7"/>
    <w:rsid w:val="00BC6069"/>
    <w:rsid w:val="00BF77EB"/>
    <w:rsid w:val="00C107F7"/>
    <w:rsid w:val="00C11BA3"/>
    <w:rsid w:val="00C13E04"/>
    <w:rsid w:val="00C172D3"/>
    <w:rsid w:val="00C41ED7"/>
    <w:rsid w:val="00C5433D"/>
    <w:rsid w:val="00C5621C"/>
    <w:rsid w:val="00C611BB"/>
    <w:rsid w:val="00C65FE4"/>
    <w:rsid w:val="00C968E2"/>
    <w:rsid w:val="00CA5A82"/>
    <w:rsid w:val="00CC46EF"/>
    <w:rsid w:val="00CC5C55"/>
    <w:rsid w:val="00CD0F70"/>
    <w:rsid w:val="00CD4123"/>
    <w:rsid w:val="00CD484D"/>
    <w:rsid w:val="00CE5CC2"/>
    <w:rsid w:val="00CF3228"/>
    <w:rsid w:val="00D06D3A"/>
    <w:rsid w:val="00D14E2A"/>
    <w:rsid w:val="00D448CB"/>
    <w:rsid w:val="00D50268"/>
    <w:rsid w:val="00D60603"/>
    <w:rsid w:val="00D61D32"/>
    <w:rsid w:val="00D75F16"/>
    <w:rsid w:val="00D8196C"/>
    <w:rsid w:val="00DA4BC0"/>
    <w:rsid w:val="00DB2608"/>
    <w:rsid w:val="00DB4A4B"/>
    <w:rsid w:val="00DE332A"/>
    <w:rsid w:val="00DF5A50"/>
    <w:rsid w:val="00E02F18"/>
    <w:rsid w:val="00E20AB2"/>
    <w:rsid w:val="00E248FC"/>
    <w:rsid w:val="00E24C27"/>
    <w:rsid w:val="00E27B48"/>
    <w:rsid w:val="00E426E6"/>
    <w:rsid w:val="00E560F8"/>
    <w:rsid w:val="00E63E47"/>
    <w:rsid w:val="00E673B3"/>
    <w:rsid w:val="00E73FBC"/>
    <w:rsid w:val="00E77910"/>
    <w:rsid w:val="00E802F5"/>
    <w:rsid w:val="00E94D64"/>
    <w:rsid w:val="00EB123D"/>
    <w:rsid w:val="00EC741D"/>
    <w:rsid w:val="00EE0264"/>
    <w:rsid w:val="00EF49C4"/>
    <w:rsid w:val="00F03441"/>
    <w:rsid w:val="00F51350"/>
    <w:rsid w:val="00F60313"/>
    <w:rsid w:val="00FA2A28"/>
    <w:rsid w:val="00FA591C"/>
    <w:rsid w:val="00FB2FBC"/>
    <w:rsid w:val="00FB6FDF"/>
    <w:rsid w:val="00FC4119"/>
    <w:rsid w:val="00FD5917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37AB"/>
  <w15:chartTrackingRefBased/>
  <w15:docId w15:val="{9341EAD4-ABDE-42DC-ABD7-65D8E24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F6B"/>
    <w:rPr>
      <w:color w:val="605E5C"/>
      <w:shd w:val="clear" w:color="auto" w:fill="E1DFDD"/>
    </w:rPr>
  </w:style>
  <w:style w:type="paragraph" w:customStyle="1" w:styleId="Tekstpodstawowy1">
    <w:name w:val="Tekst podstawowy1"/>
    <w:rsid w:val="0038532B"/>
    <w:pPr>
      <w:spacing w:after="240" w:line="240" w:lineRule="auto"/>
      <w:ind w:firstLine="1077"/>
      <w:jc w:val="both"/>
    </w:pPr>
    <w:rPr>
      <w:rFonts w:ascii="Times New Roman" w:eastAsia="Arial Unicode MS" w:hAnsi="Times New Roman" w:cs="Arial Unicode MS"/>
      <w:color w:val="000000"/>
      <w:u w:color="00000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wissart.pl" TargetMode="External"/><Relationship Id="rId5" Type="http://schemas.openxmlformats.org/officeDocument/2006/relationships/hyperlink" Target="http://www.omenaafoundati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Kępka</dc:creator>
  <cp:keywords/>
  <dc:description/>
  <cp:lastModifiedBy>Kinga Robak</cp:lastModifiedBy>
  <cp:revision>4</cp:revision>
  <dcterms:created xsi:type="dcterms:W3CDTF">2022-05-19T08:06:00Z</dcterms:created>
  <dcterms:modified xsi:type="dcterms:W3CDTF">2022-05-20T12:13:00Z</dcterms:modified>
</cp:coreProperties>
</file>